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8B" w:rsidRDefault="00822D8B">
      <w:pPr>
        <w:widowControl w:val="0"/>
        <w:ind w:firstLine="709"/>
        <w:jc w:val="right"/>
        <w:rPr>
          <w:sz w:val="28"/>
        </w:rPr>
      </w:pPr>
    </w:p>
    <w:p w:rsidR="00822D8B" w:rsidRDefault="00822D8B">
      <w:pPr>
        <w:widowControl w:val="0"/>
        <w:ind w:firstLine="709"/>
        <w:jc w:val="right"/>
        <w:rPr>
          <w:sz w:val="28"/>
        </w:rPr>
      </w:pPr>
      <w:bookmarkStart w:id="0" w:name="_GoBack"/>
      <w:bookmarkEnd w:id="0"/>
    </w:p>
    <w:p w:rsidR="00822D8B" w:rsidRDefault="00F617E3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A23C8D" w:rsidRPr="00A23C8D" w:rsidRDefault="00A23C8D" w:rsidP="00A23C8D">
      <w:pPr>
        <w:jc w:val="center"/>
        <w:rPr>
          <w:b/>
          <w:spacing w:val="-9"/>
          <w:sz w:val="28"/>
        </w:rPr>
      </w:pPr>
      <w:r w:rsidRPr="00A23C8D">
        <w:rPr>
          <w:b/>
          <w:sz w:val="28"/>
        </w:rPr>
        <w:t xml:space="preserve">определения объема и условий предоставления из </w:t>
      </w:r>
      <w:proofErr w:type="gramStart"/>
      <w:r w:rsidRPr="00A23C8D">
        <w:rPr>
          <w:b/>
          <w:sz w:val="28"/>
        </w:rPr>
        <w:t>бюджета  Всеволожского</w:t>
      </w:r>
      <w:proofErr w:type="gramEnd"/>
      <w:r w:rsidRPr="00A23C8D">
        <w:rPr>
          <w:b/>
          <w:sz w:val="28"/>
        </w:rPr>
        <w:t xml:space="preserve"> муниципального района Ленинградской области субсидий на </w:t>
      </w:r>
      <w:r w:rsidRPr="00A23C8D">
        <w:rPr>
          <w:b/>
          <w:spacing w:val="-9"/>
          <w:sz w:val="28"/>
        </w:rPr>
        <w:t xml:space="preserve">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в целях реализации </w:t>
      </w:r>
    </w:p>
    <w:p w:rsidR="00A23C8D" w:rsidRPr="00A23C8D" w:rsidRDefault="00A23C8D" w:rsidP="00A23C8D">
      <w:pPr>
        <w:jc w:val="center"/>
        <w:rPr>
          <w:b/>
          <w:spacing w:val="-9"/>
          <w:sz w:val="28"/>
        </w:rPr>
      </w:pPr>
      <w:r w:rsidRPr="00A23C8D">
        <w:rPr>
          <w:b/>
          <w:spacing w:val="-9"/>
          <w:sz w:val="28"/>
        </w:rPr>
        <w:t xml:space="preserve">муниципальной программы «Развитие малого и среднего </w:t>
      </w:r>
      <w:proofErr w:type="gramStart"/>
      <w:r w:rsidRPr="00A23C8D">
        <w:rPr>
          <w:b/>
          <w:spacing w:val="-9"/>
          <w:sz w:val="28"/>
        </w:rPr>
        <w:t xml:space="preserve">предпринимательства  </w:t>
      </w:r>
      <w:r w:rsidRPr="00A23C8D">
        <w:rPr>
          <w:b/>
          <w:sz w:val="28"/>
        </w:rPr>
        <w:t>Всеволожского</w:t>
      </w:r>
      <w:proofErr w:type="gramEnd"/>
      <w:r w:rsidRPr="00A23C8D">
        <w:rPr>
          <w:b/>
          <w:sz w:val="28"/>
        </w:rPr>
        <w:t xml:space="preserve"> муниципального района</w:t>
      </w:r>
      <w:r w:rsidRPr="00A23C8D">
        <w:rPr>
          <w:b/>
          <w:spacing w:val="-9"/>
          <w:sz w:val="28"/>
        </w:rPr>
        <w:t>»</w:t>
      </w:r>
    </w:p>
    <w:p w:rsidR="00A23C8D" w:rsidRPr="00A23C8D" w:rsidRDefault="00A23C8D" w:rsidP="00A23C8D">
      <w:pPr>
        <w:ind w:firstLine="708"/>
        <w:jc w:val="center"/>
        <w:rPr>
          <w:b/>
          <w:sz w:val="26"/>
        </w:rPr>
      </w:pPr>
    </w:p>
    <w:p w:rsidR="00A23C8D" w:rsidRPr="00A23C8D" w:rsidRDefault="00A23C8D" w:rsidP="00A23C8D">
      <w:pPr>
        <w:jc w:val="center"/>
        <w:outlineLvl w:val="1"/>
        <w:rPr>
          <w:b/>
          <w:sz w:val="28"/>
        </w:rPr>
      </w:pPr>
      <w:r w:rsidRPr="00A23C8D">
        <w:rPr>
          <w:b/>
          <w:sz w:val="28"/>
        </w:rPr>
        <w:t>1. Общие положения о предоставлении субсидии</w:t>
      </w:r>
    </w:p>
    <w:p w:rsidR="00A23C8D" w:rsidRPr="00A23C8D" w:rsidRDefault="00A23C8D" w:rsidP="00A23C8D">
      <w:pPr>
        <w:ind w:firstLine="709"/>
        <w:jc w:val="both"/>
        <w:rPr>
          <w:sz w:val="28"/>
        </w:rPr>
      </w:pPr>
    </w:p>
    <w:p w:rsidR="00A23C8D" w:rsidRPr="00A23C8D" w:rsidRDefault="00A23C8D" w:rsidP="00A23C8D">
      <w:pPr>
        <w:numPr>
          <w:ilvl w:val="0"/>
          <w:numId w:val="23"/>
        </w:numPr>
        <w:tabs>
          <w:tab w:val="left" w:pos="1200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Настоящий Порядок определяет объем и условия предоставления из бюджета Всеволожского муниципального района Ленинградской области субсидий на финансовое обеспечение затрат, связанных с </w:t>
      </w:r>
      <w:r w:rsidRPr="00A23C8D">
        <w:rPr>
          <w:spacing w:val="-9"/>
          <w:sz w:val="28"/>
        </w:rPr>
        <w:t xml:space="preserve">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</w:t>
      </w:r>
      <w:r w:rsidRPr="00A23C8D">
        <w:rPr>
          <w:sz w:val="28"/>
        </w:rPr>
        <w:t>(далее – субсидия, порядок).</w:t>
      </w:r>
    </w:p>
    <w:p w:rsidR="00A23C8D" w:rsidRPr="00A23C8D" w:rsidRDefault="00A23C8D" w:rsidP="00A23C8D">
      <w:pPr>
        <w:numPr>
          <w:ilvl w:val="0"/>
          <w:numId w:val="23"/>
        </w:numPr>
        <w:tabs>
          <w:tab w:val="left" w:pos="1200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Для целей настоящего Порядка применяются следующие основные понятия:</w:t>
      </w:r>
    </w:p>
    <w:p w:rsidR="00A23C8D" w:rsidRPr="00A23C8D" w:rsidRDefault="00A23C8D" w:rsidP="00A23C8D">
      <w:pPr>
        <w:widowControl w:val="0"/>
        <w:ind w:firstLine="748"/>
        <w:jc w:val="both"/>
        <w:rPr>
          <w:sz w:val="28"/>
        </w:rPr>
      </w:pPr>
      <w:r w:rsidRPr="00A23C8D">
        <w:rPr>
          <w:sz w:val="28"/>
        </w:rPr>
        <w:t xml:space="preserve">муниципальные организации поддержки предпринимательства Всеволожского муниципального района - некоммерческие организации, созданные с участием органов исполнительной и(или) представительной власти муниципальных образований Всеволожского муниципального района, зарегистрированные на территории Всеволожского муниципального района, </w:t>
      </w:r>
      <w:r w:rsidRPr="00A23C8D">
        <w:rPr>
          <w:sz w:val="28"/>
        </w:rPr>
        <w:br/>
        <w:t>к уставным целям которых относится оказание консультационных, информационных и других услуг субъектам малого и(или) среднего предпринимательства (далее – Организации);</w:t>
      </w:r>
    </w:p>
    <w:p w:rsidR="00A23C8D" w:rsidRPr="00A23C8D" w:rsidRDefault="00A23C8D" w:rsidP="003109F9">
      <w:pPr>
        <w:widowControl w:val="0"/>
        <w:ind w:firstLine="748"/>
        <w:jc w:val="both"/>
        <w:rPr>
          <w:sz w:val="28"/>
        </w:rPr>
      </w:pPr>
      <w:r w:rsidRPr="00A23C8D">
        <w:rPr>
          <w:sz w:val="28"/>
        </w:rPr>
        <w:t>развитие Организации - мероприятия, направленные на достижение как минимум одного из следующих возможных результатов:</w:t>
      </w:r>
    </w:p>
    <w:p w:rsidR="00A23C8D" w:rsidRPr="00A23C8D" w:rsidRDefault="00A23C8D" w:rsidP="003109F9">
      <w:pPr>
        <w:widowControl w:val="0"/>
        <w:numPr>
          <w:ilvl w:val="1"/>
          <w:numId w:val="8"/>
        </w:numPr>
        <w:tabs>
          <w:tab w:val="left" w:pos="1122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>расширение спектра (перечня) услуг, предоставляемых организацией субъектам малого и среднего предпринимательства Ленинградской области,</w:t>
      </w:r>
    </w:p>
    <w:p w:rsidR="00A23C8D" w:rsidRPr="00A23C8D" w:rsidRDefault="00A23C8D" w:rsidP="003109F9">
      <w:pPr>
        <w:widowControl w:val="0"/>
        <w:numPr>
          <w:ilvl w:val="1"/>
          <w:numId w:val="8"/>
        </w:numPr>
        <w:tabs>
          <w:tab w:val="left" w:pos="1122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>увеличение количества услуг, предоставляемых организацией субъектам малого и среднего предпринимательства Ленинградской области,</w:t>
      </w:r>
    </w:p>
    <w:p w:rsidR="00A23C8D" w:rsidRPr="00A23C8D" w:rsidRDefault="00A23C8D" w:rsidP="003109F9">
      <w:pPr>
        <w:widowControl w:val="0"/>
        <w:numPr>
          <w:ilvl w:val="1"/>
          <w:numId w:val="8"/>
        </w:numPr>
        <w:tabs>
          <w:tab w:val="left" w:pos="1122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>повышение качества оказываемых услуг (приобретение и обновление программного обеспечения, необходимого для выполнения организацией своих уставных целей),</w:t>
      </w:r>
    </w:p>
    <w:p w:rsidR="00A23C8D" w:rsidRPr="00A23C8D" w:rsidRDefault="00A23C8D" w:rsidP="003109F9">
      <w:pPr>
        <w:widowControl w:val="0"/>
        <w:numPr>
          <w:ilvl w:val="1"/>
          <w:numId w:val="8"/>
        </w:numPr>
        <w:tabs>
          <w:tab w:val="left" w:pos="1122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lastRenderedPageBreak/>
        <w:t>улучшение технического состояния помещений (здания) для размещения организаций;</w:t>
      </w:r>
    </w:p>
    <w:p w:rsidR="00A23C8D" w:rsidRPr="00A23C8D" w:rsidRDefault="00A23C8D" w:rsidP="003109F9">
      <w:pPr>
        <w:widowControl w:val="0"/>
        <w:tabs>
          <w:tab w:val="left" w:pos="1122"/>
          <w:tab w:val="left" w:pos="2188"/>
        </w:tabs>
        <w:ind w:firstLine="709"/>
        <w:jc w:val="both"/>
        <w:rPr>
          <w:sz w:val="28"/>
        </w:rPr>
      </w:pPr>
      <w:r w:rsidRPr="00A23C8D">
        <w:rPr>
          <w:sz w:val="28"/>
        </w:rPr>
        <w:t>соискатели – Организации, планирующие принять участие в конкурсном отборе;</w:t>
      </w:r>
    </w:p>
    <w:p w:rsidR="00A23C8D" w:rsidRPr="00A23C8D" w:rsidRDefault="00A23C8D" w:rsidP="003109F9">
      <w:pPr>
        <w:widowControl w:val="0"/>
        <w:ind w:firstLine="748"/>
        <w:jc w:val="both"/>
        <w:rPr>
          <w:sz w:val="28"/>
        </w:rPr>
      </w:pPr>
      <w:r w:rsidRPr="00A23C8D">
        <w:rPr>
          <w:sz w:val="28"/>
        </w:rPr>
        <w:t>соглашение (договор) - соглашение об условиях и порядке предоставления субсидии, заключенное в текущем финансовом году между администрацией Всеволожского муниципального района (далее – Администрация) и Организацией;</w:t>
      </w:r>
    </w:p>
    <w:p w:rsidR="00A23C8D" w:rsidRPr="00A23C8D" w:rsidRDefault="00A23C8D" w:rsidP="003109F9">
      <w:pPr>
        <w:widowControl w:val="0"/>
        <w:ind w:firstLine="748"/>
        <w:jc w:val="both"/>
        <w:rPr>
          <w:sz w:val="28"/>
        </w:rPr>
      </w:pPr>
      <w:r w:rsidRPr="00A23C8D">
        <w:rPr>
          <w:sz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 w:rsidRPr="00A23C8D">
          <w:rPr>
            <w:sz w:val="28"/>
          </w:rPr>
          <w:t>законом</w:t>
        </w:r>
      </w:hyperlink>
      <w:r w:rsidRPr="00A23C8D">
        <w:rPr>
          <w:sz w:val="28"/>
        </w:rPr>
        <w:t xml:space="preserve"> от 24 июля 2007 года N 209-ФЗ «О развитии малого и среднего предпринимательства в Российской Федерации», к малым предприятиям, в том числе к </w:t>
      </w:r>
      <w:proofErr w:type="spellStart"/>
      <w:r w:rsidRPr="00A23C8D">
        <w:rPr>
          <w:sz w:val="28"/>
        </w:rPr>
        <w:t>микропредприятиям</w:t>
      </w:r>
      <w:proofErr w:type="spellEnd"/>
      <w:r w:rsidRPr="00A23C8D">
        <w:rPr>
          <w:sz w:val="28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A23C8D" w:rsidRPr="00A23C8D" w:rsidRDefault="00A23C8D" w:rsidP="00A23C8D">
      <w:pPr>
        <w:widowControl w:val="0"/>
        <w:ind w:firstLine="748"/>
        <w:jc w:val="both"/>
        <w:rPr>
          <w:sz w:val="28"/>
        </w:rPr>
      </w:pPr>
      <w:r w:rsidRPr="00A23C8D">
        <w:rPr>
          <w:sz w:val="28"/>
        </w:rPr>
        <w:t>мобильный консультационный центр – автомобиль типа фургон, имеющий не менее шести пассажирских сидений, оснащенный средствами электронной коммуникации для оказания выездных информационных, консультационных и (или) образовательных услуг, приобретенный организацией (далее – МКЦ).</w:t>
      </w:r>
    </w:p>
    <w:p w:rsidR="00A23C8D" w:rsidRPr="00A23C8D" w:rsidRDefault="00A23C8D" w:rsidP="00A23C8D">
      <w:pPr>
        <w:ind w:firstLine="708"/>
        <w:jc w:val="both"/>
        <w:rPr>
          <w:sz w:val="28"/>
          <w:szCs w:val="28"/>
        </w:rPr>
      </w:pPr>
      <w:r w:rsidRPr="00A23C8D">
        <w:rPr>
          <w:sz w:val="28"/>
        </w:rPr>
        <w:t>конкурсная комиссия - комиссия, формируемая администрацией Всеволожского муниципального района (далее - администрация) для проведения конкурсного отбора;</w:t>
      </w:r>
    </w:p>
    <w:p w:rsidR="00A23C8D" w:rsidRPr="00A23C8D" w:rsidRDefault="00A23C8D" w:rsidP="00A23C8D">
      <w:pPr>
        <w:ind w:firstLine="708"/>
        <w:jc w:val="both"/>
        <w:rPr>
          <w:rFonts w:ascii="Arial" w:hAnsi="Arial" w:cs="Arial"/>
          <w:sz w:val="20"/>
        </w:rPr>
      </w:pPr>
      <w:r w:rsidRPr="00A23C8D">
        <w:rPr>
          <w:sz w:val="28"/>
          <w:szCs w:val="28"/>
        </w:rPr>
        <w:t>единый портал - единый портал бюджетной системы Российской Федерации в информационно-телекоммуникационной сети «Интернет».</w:t>
      </w:r>
    </w:p>
    <w:p w:rsidR="00A23C8D" w:rsidRPr="00A23C8D" w:rsidRDefault="00A23C8D" w:rsidP="003109F9">
      <w:pPr>
        <w:ind w:firstLine="709"/>
        <w:jc w:val="both"/>
        <w:rPr>
          <w:sz w:val="28"/>
          <w:szCs w:val="28"/>
        </w:rPr>
      </w:pPr>
      <w:r w:rsidRPr="00A23C8D">
        <w:rPr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A23C8D" w:rsidRPr="00A23C8D" w:rsidRDefault="00A23C8D" w:rsidP="00A23C8D">
      <w:pPr>
        <w:widowControl w:val="0"/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Целью предоставления субсидии является развитие инфраструктуры поддержки малого и среднего предпринимательства.</w:t>
      </w:r>
    </w:p>
    <w:p w:rsidR="00A23C8D" w:rsidRPr="00A23C8D" w:rsidRDefault="00A23C8D" w:rsidP="00A23C8D">
      <w:pPr>
        <w:widowControl w:val="0"/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Главным распорядителем средств субсидии является администрация Всеволожского муниципального района (далее – администрация).</w:t>
      </w:r>
    </w:p>
    <w:p w:rsidR="00A23C8D" w:rsidRPr="00A23C8D" w:rsidRDefault="00A23C8D" w:rsidP="00A23C8D">
      <w:pPr>
        <w:widowControl w:val="0"/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Субсидии предоставляются в пределах бюджетных ассигнований, утвержденных главному распорядителю бюджетных средств на соответствующие цели на соответствующий финансовый год. </w:t>
      </w:r>
    </w:p>
    <w:p w:rsidR="00A23C8D" w:rsidRPr="00A23C8D" w:rsidRDefault="00A23C8D" w:rsidP="00A23C8D">
      <w:pPr>
        <w:widowControl w:val="0"/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Получателями субсидии могут быть </w:t>
      </w:r>
      <w:proofErr w:type="gramStart"/>
      <w:r w:rsidRPr="00A23C8D">
        <w:rPr>
          <w:sz w:val="28"/>
        </w:rPr>
        <w:t xml:space="preserve">Организации,   </w:t>
      </w:r>
      <w:proofErr w:type="gramEnd"/>
      <w:r w:rsidRPr="00A23C8D">
        <w:rPr>
          <w:sz w:val="28"/>
        </w:rPr>
        <w:t>зарегистрированные и осуществляющие деятельность на территории Всеволожского муниципального района Ленинградской области, к уставным целям которых относится оказание консультационных, информационных и других услуг субъектам малого и(или) среднего предпринимательства.</w:t>
      </w:r>
    </w:p>
    <w:p w:rsidR="00A23C8D" w:rsidRPr="00A23C8D" w:rsidRDefault="00A23C8D" w:rsidP="00A23C8D">
      <w:pPr>
        <w:widowControl w:val="0"/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Субсидия предоставляется на финансовое возмещение документально подтвержденных затрат на: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оплату труда сотрудников с начислениями на выплаты;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lastRenderedPageBreak/>
        <w:t>выплату вознаграждений лицам, работающим по договорам гражданско-правового характера, заключенным в целях выполнения Организацией уставных целей (оплата бизнес-тренерам, консультантам, членам жюри, специалистам, проводящим мастер-классы и т.п.);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оплату аренды помещений, в том числе помещений для размещения удаленных рабочих мест Организации;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оплату услуг связи;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оплату коммунальных услуг (в том числе электроэнергии, водоснабжения);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ремонт, техническое обслуживание, приобретение горюче-смазочных и расходных материалов, страховок для МКЦ;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приобретение канцелярских принадлежностей;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приобретение хозяйственного инвентаря;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изготовление печатной продукции;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 xml:space="preserve">оплату услуг по разработке интернет-сайта и его сопровождение, обслуживание, продвижение в поисковых системах сайта Организации (в том числе оказание услуг по ведению и продвижению Интернет-ресурсов-официальных аккаунтов Организации: оплата услуг по настройке </w:t>
      </w:r>
      <w:proofErr w:type="spellStart"/>
      <w:r w:rsidRPr="00A23C8D">
        <w:rPr>
          <w:sz w:val="28"/>
        </w:rPr>
        <w:t>таргетинга</w:t>
      </w:r>
      <w:proofErr w:type="spellEnd"/>
      <w:r w:rsidRPr="00A23C8D">
        <w:rPr>
          <w:sz w:val="28"/>
        </w:rPr>
        <w:t xml:space="preserve">, оплата, </w:t>
      </w:r>
      <w:proofErr w:type="spellStart"/>
      <w:r w:rsidRPr="00A23C8D">
        <w:rPr>
          <w:sz w:val="28"/>
        </w:rPr>
        <w:t>таргетированной</w:t>
      </w:r>
      <w:proofErr w:type="spellEnd"/>
      <w:r w:rsidRPr="00A23C8D">
        <w:rPr>
          <w:sz w:val="28"/>
        </w:rPr>
        <w:t xml:space="preserve"> рекламы);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 xml:space="preserve">рекламу (в том числе рекламу проводимых мероприятий в социальных сетях, сети интернет, изготовление и размещение баннеров, рекламных растяжек, услуги по размещению рекламных материалов в Системе </w:t>
      </w:r>
      <w:proofErr w:type="spellStart"/>
      <w:r w:rsidRPr="00A23C8D">
        <w:rPr>
          <w:sz w:val="28"/>
        </w:rPr>
        <w:t>таргетированных</w:t>
      </w:r>
      <w:proofErr w:type="spellEnd"/>
      <w:r w:rsidRPr="00A23C8D">
        <w:rPr>
          <w:sz w:val="28"/>
        </w:rPr>
        <w:t xml:space="preserve"> объявлений </w:t>
      </w:r>
      <w:proofErr w:type="spellStart"/>
      <w:r w:rsidRPr="00A23C8D">
        <w:rPr>
          <w:sz w:val="28"/>
        </w:rPr>
        <w:t>ВКонтакте</w:t>
      </w:r>
      <w:proofErr w:type="spellEnd"/>
      <w:r w:rsidRPr="00A23C8D">
        <w:rPr>
          <w:sz w:val="28"/>
        </w:rPr>
        <w:t>);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приобретение мебели;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 xml:space="preserve">приобретение, обновление и обслуживание программного обеспечения, необходимого для выполнения организацией уставных целей (бухгалтерские программы, юридические справочно-информационные системы, антивирусные программы, операционные системы), и для осуществления </w:t>
      </w:r>
      <w:proofErr w:type="spellStart"/>
      <w:r w:rsidRPr="00A23C8D">
        <w:rPr>
          <w:sz w:val="28"/>
        </w:rPr>
        <w:t>микрофинансовой</w:t>
      </w:r>
      <w:proofErr w:type="spellEnd"/>
      <w:r w:rsidRPr="00A23C8D">
        <w:rPr>
          <w:sz w:val="28"/>
        </w:rPr>
        <w:t xml:space="preserve"> деятельности: по идентификации заемщиков, получения кредитных отчетов, в том числе по проверке безопасности заемщиков;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приобретение, ремонт, техническое обслуживание офисной техники, компьютерного и иного оборудования, приобретение электронно-цифровой подписи для осуществления уставной деятельности;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приобретение, монтаж, ремонт и обслуживание охранно-сигнальных устройств (в том числе охранной, пожарной, охранно-пожарной сигнализации, иного подобного оборудования и систем безопасности), системы видеонаблюдения;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разработку, приобретение и последующее обновление и обслуживание учебных материалов, учебных программ, программ по микро-финансовой деятельности;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 xml:space="preserve">оплату обучения сотрудников Организации с целью дальнейшего обучения и консультирования субъектов малого и среднего предпринимательства и для осуществления </w:t>
      </w:r>
      <w:proofErr w:type="spellStart"/>
      <w:r w:rsidRPr="00A23C8D">
        <w:rPr>
          <w:sz w:val="28"/>
        </w:rPr>
        <w:t>микрофинансовой</w:t>
      </w:r>
      <w:proofErr w:type="spellEnd"/>
      <w:r w:rsidRPr="00A23C8D">
        <w:rPr>
          <w:sz w:val="28"/>
        </w:rPr>
        <w:t xml:space="preserve"> деятельности;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проведение внешней аудиторской проверки, оценки эффективности и (или) рейтинговой оценки деятельности Организации;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оплату командировочных расходов, связанных с участием сотрудников Организации в мероприятиях (конкурсах, семинарах, форумах и др.), посвященных развитию и поддержке малого и среднего предпринимательства и (или) организацией образовательных мероприятий для субъектов малого и среднего предпринимательства за пределами Всеволожского муниципального района;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 xml:space="preserve">оплату консультационных услуг, расходов на организацию семинаров, конференций, круглых столов, обучающих мероприятий, </w:t>
      </w:r>
      <w:proofErr w:type="spellStart"/>
      <w:r w:rsidRPr="00A23C8D">
        <w:rPr>
          <w:sz w:val="28"/>
        </w:rPr>
        <w:t>выставочно</w:t>
      </w:r>
      <w:proofErr w:type="spellEnd"/>
      <w:r w:rsidRPr="00A23C8D">
        <w:rPr>
          <w:sz w:val="28"/>
        </w:rPr>
        <w:t>-ярмарочных мероприятий в Российской Федерации, тренингов, деловых игр, проводимых Организацией в целях развития малого и среднего предпринимательства Ленинградской области;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 xml:space="preserve">организацию и проведение выставок, ярмарок, включая оплату услуг по предоставлению, содержанию и обслуживанию </w:t>
      </w:r>
      <w:proofErr w:type="spellStart"/>
      <w:r w:rsidRPr="00A23C8D">
        <w:rPr>
          <w:sz w:val="28"/>
        </w:rPr>
        <w:t>биотуалетных</w:t>
      </w:r>
      <w:proofErr w:type="spellEnd"/>
      <w:r w:rsidRPr="00A23C8D">
        <w:rPr>
          <w:sz w:val="28"/>
        </w:rPr>
        <w:t xml:space="preserve"> кабинок, оплату услуг по охране, уборке территории и вывозу мусора, оплату услуг по звуковому сопровождению, художественно-оформительские работы, затраты на приобретение и (или) аренду оборудования, технических средств, хозяйственного инвентаря для ярмарочной торговли, затраты на оформление ярмарки, оплату услуг по транспортировке, сборке-разборке оборудования для ярмарочной торговли, оплату электроэнергии, аренду торговых полок в торговых объектах Всеволожского муниципального района для размещения выставки-продажи товаров мастеров народных художественных промыслов Всеволожского района;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организацию и проведение районных праздников, конкурсов, включая оплату аренды помещений для проведения мероприятий, оплату услуг по оформлению помещений для проведения мероприятий, приобретение печатной, подарочной и наградной продукции для проведения мероприятий, оплату услуг по организации питания участников мероприятий, моделей и жюри, затраты на приобретение и (или) аренду оборудования для проведения мероприятий, оплату услуг по транспортировке, сборке-разборке оборудования для проведения мероприятий, оплату услуг ведущего, оплату услуг по проведению культурной программы на мероприятиях, оплату услуг по звуковому сопровождению мероприятий;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обеспечение условий доступности объектов, которыми Организация владеет на праве собственности или ином законном основании, для лиц с ограниченными возможностями;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приобретение автомобиля (в том числе легкового);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 xml:space="preserve">ремонт, техническое обслуживание </w:t>
      </w:r>
      <w:proofErr w:type="gramStart"/>
      <w:r w:rsidRPr="00A23C8D">
        <w:rPr>
          <w:sz w:val="28"/>
        </w:rPr>
        <w:t>автомобиля,  прицепа</w:t>
      </w:r>
      <w:proofErr w:type="gramEnd"/>
      <w:r w:rsidRPr="00A23C8D">
        <w:rPr>
          <w:sz w:val="28"/>
        </w:rPr>
        <w:t xml:space="preserve">,  приобретение горюче-смазочных и расходных материалов для автомобиля, прицепа (в том числе автошин), страховок (ОСАГО, КАСКО), </w:t>
      </w:r>
      <w:proofErr w:type="spellStart"/>
      <w:r w:rsidRPr="00A23C8D">
        <w:rPr>
          <w:sz w:val="28"/>
        </w:rPr>
        <w:t>предрейсовый</w:t>
      </w:r>
      <w:proofErr w:type="spellEnd"/>
      <w:r w:rsidRPr="00A23C8D">
        <w:rPr>
          <w:sz w:val="28"/>
        </w:rPr>
        <w:t xml:space="preserve"> технический осмотр автомобиля, медицинской осмотр сотрудников, уполномоченных на управление автомобилем;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проведение СОУТ (специальной оценки условий труда), оценки профессиональных рисков и иные мероприятия, связанные с требованиями законодательства по охране труда;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обеспечение фирменного стиля участников мероприятий (кепки, шапки, варежки, фартуки, шарфы, жилеты, футболки или другие элементы одежды;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ремонтно-строительные работы (фасадные и внутренние) при условии согласования с собственником помещений, разработку проектно-сметной документации на проведение ремонтно-строительных работ;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аренду помещения для хранения оборудования и реквизита Организации;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 xml:space="preserve">аренду </w:t>
      </w:r>
      <w:proofErr w:type="spellStart"/>
      <w:r w:rsidRPr="00A23C8D">
        <w:rPr>
          <w:sz w:val="28"/>
        </w:rPr>
        <w:t>машиноместа</w:t>
      </w:r>
      <w:proofErr w:type="spellEnd"/>
      <w:r w:rsidRPr="00A23C8D">
        <w:rPr>
          <w:sz w:val="28"/>
        </w:rPr>
        <w:t xml:space="preserve"> для хранения принадлежащего Организации прицепа общего назначения для выставочной, ярмарочной деятельности;</w:t>
      </w:r>
    </w:p>
    <w:p w:rsidR="00A23C8D" w:rsidRPr="00A23C8D" w:rsidRDefault="00A23C8D" w:rsidP="00A23C8D">
      <w:pPr>
        <w:numPr>
          <w:ilvl w:val="0"/>
          <w:numId w:val="26"/>
        </w:numPr>
        <w:tabs>
          <w:tab w:val="left" w:pos="567"/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расходы на содержание здания.</w:t>
      </w:r>
    </w:p>
    <w:p w:rsidR="00A23C8D" w:rsidRPr="00A23C8D" w:rsidRDefault="00A23C8D" w:rsidP="00A23C8D">
      <w:pPr>
        <w:tabs>
          <w:tab w:val="left" w:pos="567"/>
          <w:tab w:val="left" w:pos="993"/>
        </w:tabs>
        <w:ind w:left="709"/>
        <w:contextualSpacing/>
        <w:jc w:val="both"/>
        <w:outlineLvl w:val="0"/>
        <w:rPr>
          <w:sz w:val="28"/>
        </w:rPr>
      </w:pPr>
    </w:p>
    <w:p w:rsidR="00A23C8D" w:rsidRPr="00A23C8D" w:rsidRDefault="00A23C8D" w:rsidP="00A23C8D">
      <w:pPr>
        <w:widowControl w:val="0"/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о бюджете (проекта решения о внесении изменений в решение о бюджете) (при наличии технической возможности).</w:t>
      </w:r>
    </w:p>
    <w:p w:rsidR="00A23C8D" w:rsidRPr="00A23C8D" w:rsidRDefault="00A23C8D" w:rsidP="00A23C8D">
      <w:pPr>
        <w:widowControl w:val="0"/>
        <w:rPr>
          <w:sz w:val="28"/>
        </w:rPr>
      </w:pPr>
    </w:p>
    <w:p w:rsidR="00A23C8D" w:rsidRPr="00A23C8D" w:rsidRDefault="00A23C8D" w:rsidP="00A23C8D">
      <w:pPr>
        <w:widowControl w:val="0"/>
        <w:ind w:firstLine="720"/>
        <w:jc w:val="center"/>
        <w:rPr>
          <w:sz w:val="28"/>
        </w:rPr>
      </w:pPr>
      <w:r w:rsidRPr="00A23C8D">
        <w:rPr>
          <w:sz w:val="28"/>
        </w:rPr>
        <w:t>2. Условия и порядок предоставления субсидии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p w:rsidR="00A23C8D" w:rsidRPr="00A23C8D" w:rsidRDefault="00A23C8D" w:rsidP="00A23C8D">
      <w:pPr>
        <w:numPr>
          <w:ilvl w:val="0"/>
          <w:numId w:val="24"/>
        </w:numPr>
        <w:tabs>
          <w:tab w:val="left" w:pos="1418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bookmarkStart w:id="1" w:name="P63"/>
      <w:bookmarkEnd w:id="1"/>
      <w:r w:rsidRPr="00A23C8D">
        <w:rPr>
          <w:sz w:val="28"/>
        </w:rPr>
        <w:t>Субсидия предоставляется на основании конкурсного отбора, проводимого Администрацией.</w:t>
      </w:r>
    </w:p>
    <w:p w:rsidR="00A23C8D" w:rsidRPr="00A23C8D" w:rsidRDefault="00A23C8D" w:rsidP="00A23C8D">
      <w:pPr>
        <w:numPr>
          <w:ilvl w:val="0"/>
          <w:numId w:val="24"/>
        </w:numPr>
        <w:tabs>
          <w:tab w:val="left" w:pos="1418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 xml:space="preserve">К участию в конкурсном отборе допускаются соискатели, на дату подачи заявки на участие в конкурсном отборе (далее - заявка) соответствующие следующим требованиям: </w:t>
      </w:r>
    </w:p>
    <w:p w:rsidR="00A23C8D" w:rsidRPr="00A23C8D" w:rsidRDefault="00A23C8D" w:rsidP="00A23C8D">
      <w:pPr>
        <w:numPr>
          <w:ilvl w:val="0"/>
          <w:numId w:val="25"/>
        </w:numPr>
        <w:tabs>
          <w:tab w:val="left" w:pos="1418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23C8D" w:rsidRPr="00A23C8D" w:rsidRDefault="00A23C8D" w:rsidP="00A23C8D">
      <w:pPr>
        <w:numPr>
          <w:ilvl w:val="0"/>
          <w:numId w:val="2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23C8D" w:rsidRPr="00A23C8D" w:rsidRDefault="00A23C8D" w:rsidP="00A23C8D">
      <w:pPr>
        <w:numPr>
          <w:ilvl w:val="0"/>
          <w:numId w:val="2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A23C8D" w:rsidRPr="00A23C8D" w:rsidRDefault="00A23C8D" w:rsidP="00A23C8D">
      <w:pPr>
        <w:numPr>
          <w:ilvl w:val="0"/>
          <w:numId w:val="2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должен получать средства из бюджета администрации Всеволожского муниципального района в соответствии с иными нормативными правовыми актами на цели, установленные настоящим Порядком;</w:t>
      </w:r>
    </w:p>
    <w:p w:rsidR="00A23C8D" w:rsidRPr="00A23C8D" w:rsidRDefault="00A23C8D" w:rsidP="00A23C8D">
      <w:pPr>
        <w:numPr>
          <w:ilvl w:val="0"/>
          <w:numId w:val="2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A23C8D" w:rsidRPr="00A23C8D" w:rsidRDefault="00A23C8D" w:rsidP="00A23C8D">
      <w:pPr>
        <w:numPr>
          <w:ilvl w:val="0"/>
          <w:numId w:val="2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имеет невыполненных обязательств перед администрацией Всеволожского муниципального, в том числе соискатель не признан совершившим нарушение порядка и условий оказания поддержки менее одного года до даты подачи заявки, за исключением случая более раннего устранения соискателем такого нарушения при условии соблюдения им срока устранения такого нарушения,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соискателя совершившим такое нарушение прошло менее трех лет;</w:t>
      </w:r>
    </w:p>
    <w:p w:rsidR="00A23C8D" w:rsidRPr="00A23C8D" w:rsidRDefault="00A23C8D" w:rsidP="00A23C8D">
      <w:pPr>
        <w:numPr>
          <w:ilvl w:val="0"/>
          <w:numId w:val="2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– индивидуальные предприниматели не должны прекратить деятельность в качестве индивидуального предпринимателя;</w:t>
      </w:r>
    </w:p>
    <w:p w:rsidR="00A23C8D" w:rsidRPr="00A23C8D" w:rsidRDefault="00A23C8D" w:rsidP="00A23C8D">
      <w:pPr>
        <w:numPr>
          <w:ilvl w:val="0"/>
          <w:numId w:val="2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на едином налоговом счете соискателя на дату не ранее чем за 30 календарных дней до даты заседания комиссии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 представлением подтверждающих документов.</w:t>
      </w:r>
    </w:p>
    <w:p w:rsidR="00A23C8D" w:rsidRPr="00A23C8D" w:rsidRDefault="00A23C8D" w:rsidP="00A23C8D">
      <w:pPr>
        <w:numPr>
          <w:ilvl w:val="0"/>
          <w:numId w:val="25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у соискателя отсутствует задолженность перед работниками по заработной плате.</w:t>
      </w:r>
    </w:p>
    <w:p w:rsidR="00A23C8D" w:rsidRPr="00A23C8D" w:rsidRDefault="00A23C8D" w:rsidP="00A23C8D">
      <w:pPr>
        <w:numPr>
          <w:ilvl w:val="0"/>
          <w:numId w:val="24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несет ответственность за достоверность представленных в конкурсную комиссию сведений и документов в соответствии с законодательством Российской Федерации.</w:t>
      </w:r>
    </w:p>
    <w:p w:rsidR="00A23C8D" w:rsidRPr="00A23C8D" w:rsidRDefault="00A23C8D" w:rsidP="00A23C8D">
      <w:pPr>
        <w:tabs>
          <w:tab w:val="left" w:pos="1134"/>
        </w:tabs>
        <w:ind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Документы, подтверждающие соответствие требованиям, указанным в пункте 2.2, соискателями не предоставляются.</w:t>
      </w:r>
    </w:p>
    <w:p w:rsidR="00A23C8D" w:rsidRPr="00A23C8D" w:rsidRDefault="00A23C8D" w:rsidP="00A23C8D">
      <w:pPr>
        <w:tabs>
          <w:tab w:val="left" w:pos="1134"/>
        </w:tabs>
        <w:ind w:firstLine="709"/>
        <w:contextualSpacing/>
        <w:jc w:val="both"/>
        <w:outlineLvl w:val="0"/>
        <w:rPr>
          <w:sz w:val="28"/>
        </w:rPr>
      </w:pPr>
    </w:p>
    <w:p w:rsidR="00A23C8D" w:rsidRPr="00A23C8D" w:rsidRDefault="00A23C8D" w:rsidP="00A23C8D">
      <w:pPr>
        <w:widowControl w:val="0"/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Для участия в конкурсном отборе соискатель представляет в комиссию заявку, которая включает следующие документы:</w:t>
      </w:r>
    </w:p>
    <w:p w:rsidR="00A23C8D" w:rsidRPr="00A23C8D" w:rsidRDefault="0092748E" w:rsidP="003109F9">
      <w:pPr>
        <w:widowControl w:val="0"/>
        <w:numPr>
          <w:ilvl w:val="0"/>
          <w:numId w:val="10"/>
        </w:numPr>
        <w:tabs>
          <w:tab w:val="left" w:pos="1122"/>
        </w:tabs>
        <w:ind w:left="0" w:firstLine="709"/>
        <w:jc w:val="both"/>
        <w:rPr>
          <w:sz w:val="28"/>
        </w:rPr>
      </w:pPr>
      <w:hyperlink w:anchor="P180" w:history="1">
        <w:r w:rsidR="00A23C8D" w:rsidRPr="00A23C8D">
          <w:rPr>
            <w:sz w:val="28"/>
          </w:rPr>
          <w:t>заявление</w:t>
        </w:r>
      </w:hyperlink>
      <w:r w:rsidR="00A23C8D" w:rsidRPr="00A23C8D">
        <w:rPr>
          <w:sz w:val="28"/>
        </w:rPr>
        <w:t xml:space="preserve"> о предоставлении субсидии по форме согласно приложению 1 к настоящему Порядку;</w:t>
      </w:r>
    </w:p>
    <w:p w:rsidR="00A23C8D" w:rsidRPr="00A23C8D" w:rsidRDefault="00A23C8D" w:rsidP="003109F9">
      <w:pPr>
        <w:widowControl w:val="0"/>
        <w:numPr>
          <w:ilvl w:val="0"/>
          <w:numId w:val="10"/>
        </w:numPr>
        <w:tabs>
          <w:tab w:val="left" w:pos="1122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>банковские реквизиты Организации для перечисления субсидии;</w:t>
      </w:r>
    </w:p>
    <w:p w:rsidR="00A23C8D" w:rsidRPr="00A23C8D" w:rsidRDefault="00A23C8D" w:rsidP="003109F9">
      <w:pPr>
        <w:widowControl w:val="0"/>
        <w:numPr>
          <w:ilvl w:val="0"/>
          <w:numId w:val="10"/>
        </w:numPr>
        <w:tabs>
          <w:tab w:val="left" w:pos="1122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 xml:space="preserve">пояснительную </w:t>
      </w:r>
      <w:hyperlink w:anchor="P226" w:history="1">
        <w:r w:rsidRPr="00A23C8D">
          <w:rPr>
            <w:sz w:val="28"/>
          </w:rPr>
          <w:t>записк</w:t>
        </w:r>
      </w:hyperlink>
      <w:r w:rsidRPr="00A23C8D">
        <w:rPr>
          <w:sz w:val="28"/>
        </w:rPr>
        <w:t>у к заявлению о предоставлении субсидии по форме согласно приложению 2 к настоящему Порядку;</w:t>
      </w:r>
    </w:p>
    <w:p w:rsidR="00A23C8D" w:rsidRPr="00A23C8D" w:rsidRDefault="00A23C8D" w:rsidP="003109F9">
      <w:pPr>
        <w:widowControl w:val="0"/>
        <w:numPr>
          <w:ilvl w:val="0"/>
          <w:numId w:val="10"/>
        </w:numPr>
        <w:tabs>
          <w:tab w:val="left" w:pos="1122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>смету предполагаемых затрат, связанных с ведением уставной деятельности и развитием организации, по форме согласно приложению 3 к настоящему Порядку;</w:t>
      </w:r>
    </w:p>
    <w:p w:rsidR="00A23C8D" w:rsidRPr="00A23C8D" w:rsidRDefault="00A23C8D" w:rsidP="003109F9">
      <w:pPr>
        <w:widowControl w:val="0"/>
        <w:numPr>
          <w:ilvl w:val="0"/>
          <w:numId w:val="10"/>
        </w:numPr>
        <w:tabs>
          <w:tab w:val="left" w:pos="1122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>копию Устава организации, заверенную печатью и подписью руководителя организации;</w:t>
      </w:r>
    </w:p>
    <w:p w:rsidR="00A23C8D" w:rsidRPr="00A23C8D" w:rsidRDefault="00A23C8D" w:rsidP="003109F9">
      <w:pPr>
        <w:widowControl w:val="0"/>
        <w:numPr>
          <w:ilvl w:val="0"/>
          <w:numId w:val="10"/>
        </w:numPr>
        <w:tabs>
          <w:tab w:val="left" w:pos="1122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 xml:space="preserve">заверенную печатью организации и подписью руководителя справку: </w:t>
      </w:r>
    </w:p>
    <w:p w:rsidR="00A23C8D" w:rsidRPr="00A23C8D" w:rsidRDefault="00A23C8D" w:rsidP="00A23C8D">
      <w:pPr>
        <w:widowControl w:val="0"/>
        <w:numPr>
          <w:ilvl w:val="0"/>
          <w:numId w:val="11"/>
        </w:numPr>
        <w:tabs>
          <w:tab w:val="left" w:pos="1122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о количестве обученных групп по курсу «Введение в предпринимательство» за предыдущий год работы;</w:t>
      </w:r>
    </w:p>
    <w:p w:rsidR="00A23C8D" w:rsidRPr="00A23C8D" w:rsidRDefault="00A23C8D" w:rsidP="00A23C8D">
      <w:pPr>
        <w:widowControl w:val="0"/>
        <w:numPr>
          <w:ilvl w:val="0"/>
          <w:numId w:val="11"/>
        </w:numPr>
        <w:tabs>
          <w:tab w:val="left" w:pos="1122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о количестве человек, прошедших обучение за предыдущий год работы;</w:t>
      </w:r>
    </w:p>
    <w:p w:rsidR="00A23C8D" w:rsidRPr="00A23C8D" w:rsidRDefault="00A23C8D" w:rsidP="00A23C8D">
      <w:pPr>
        <w:widowControl w:val="0"/>
        <w:numPr>
          <w:ilvl w:val="0"/>
          <w:numId w:val="11"/>
        </w:numPr>
        <w:tabs>
          <w:tab w:val="left" w:pos="1122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о количестве консультаций (в часах) за предыдущий год работы;</w:t>
      </w:r>
    </w:p>
    <w:p w:rsidR="00A23C8D" w:rsidRPr="00A23C8D" w:rsidRDefault="00A23C8D" w:rsidP="00A23C8D">
      <w:pPr>
        <w:widowControl w:val="0"/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Администрацией в рамках межведомственного взаимодействия запрашивается: </w:t>
      </w:r>
    </w:p>
    <w:p w:rsidR="00A23C8D" w:rsidRPr="00A23C8D" w:rsidRDefault="00A23C8D" w:rsidP="00A23C8D">
      <w:pPr>
        <w:widowControl w:val="0"/>
        <w:numPr>
          <w:ilvl w:val="0"/>
          <w:numId w:val="2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выписка из Единого государственного реестра юридических лиц;</w:t>
      </w:r>
    </w:p>
    <w:p w:rsidR="00A23C8D" w:rsidRPr="00A23C8D" w:rsidRDefault="00A23C8D" w:rsidP="00A23C8D">
      <w:pPr>
        <w:widowControl w:val="0"/>
        <w:numPr>
          <w:ilvl w:val="0"/>
          <w:numId w:val="2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справка из налогового органа об отсутствии на едином налоговом счете задолженности по уплате налогов, сборов и страховых взносов в бюджеты бюджетной системы Российской Федерации.</w:t>
      </w:r>
    </w:p>
    <w:p w:rsidR="00A23C8D" w:rsidRPr="00A23C8D" w:rsidRDefault="00A23C8D" w:rsidP="00A23C8D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</w:rPr>
      </w:pPr>
      <w:r w:rsidRPr="00A23C8D">
        <w:rPr>
          <w:sz w:val="28"/>
        </w:rPr>
        <w:t>В соответствии с законодательством Российской Федерации организации вправе в добровольном порядке представить указанные документы.</w:t>
      </w:r>
    </w:p>
    <w:p w:rsidR="00A23C8D" w:rsidRPr="00A23C8D" w:rsidRDefault="00A23C8D" w:rsidP="00A23C8D">
      <w:pPr>
        <w:widowControl w:val="0"/>
        <w:numPr>
          <w:ilvl w:val="0"/>
          <w:numId w:val="24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  <w:szCs w:val="28"/>
        </w:rPr>
        <w:t>Основанием для отказа получателю субсидии в предоставлении субсидии является:</w:t>
      </w:r>
    </w:p>
    <w:p w:rsidR="00A23C8D" w:rsidRPr="00A23C8D" w:rsidRDefault="00A23C8D" w:rsidP="00A23C8D">
      <w:pPr>
        <w:numPr>
          <w:ilvl w:val="0"/>
          <w:numId w:val="28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несоответствие представленных получателем документов требованиям настоящего Порядка или непредставление (представление не в полном объеме) указанных в п. 2.3 настоящего Порядка документов;</w:t>
      </w:r>
    </w:p>
    <w:p w:rsidR="00A23C8D" w:rsidRPr="00A23C8D" w:rsidRDefault="00A23C8D" w:rsidP="00A23C8D">
      <w:pPr>
        <w:numPr>
          <w:ilvl w:val="0"/>
          <w:numId w:val="28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A23C8D">
        <w:rPr>
          <w:color w:val="auto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A23C8D" w:rsidRPr="00A23C8D" w:rsidRDefault="00A23C8D" w:rsidP="00A23C8D">
      <w:pPr>
        <w:numPr>
          <w:ilvl w:val="0"/>
          <w:numId w:val="24"/>
        </w:numPr>
        <w:spacing w:after="160" w:line="264" w:lineRule="auto"/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Размер субсидии определяется конкурсной комиссией в зависимости от количества победителей конкурсного отбора, размера запрашиваемых сумм и объема предусмотренных на реализацию мероприятия средств.</w:t>
      </w:r>
    </w:p>
    <w:p w:rsidR="00A23C8D" w:rsidRPr="00A23C8D" w:rsidRDefault="00A23C8D" w:rsidP="00A23C8D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23C8D">
        <w:rPr>
          <w:sz w:val="28"/>
        </w:rPr>
        <w:t>Если совокупный размер средств, запрашиваемый победителями конкурсного отбора, превышает объем субсидий, предусмотренных на данное мероприятие на текущий финансовый год, конкурсная комиссия определяет размеры субсидий по следующей формуле:</w:t>
      </w:r>
    </w:p>
    <w:p w:rsidR="00A23C8D" w:rsidRPr="00A23C8D" w:rsidRDefault="00A23C8D" w:rsidP="003109F9">
      <w:pPr>
        <w:widowControl w:val="0"/>
        <w:ind w:firstLine="748"/>
        <w:jc w:val="both"/>
        <w:rPr>
          <w:sz w:val="28"/>
        </w:rPr>
      </w:pPr>
      <w:proofErr w:type="spellStart"/>
      <w:r w:rsidRPr="00A23C8D">
        <w:rPr>
          <w:sz w:val="28"/>
        </w:rPr>
        <w:t>Rх</w:t>
      </w:r>
      <w:proofErr w:type="spellEnd"/>
      <w:r w:rsidRPr="00A23C8D">
        <w:rPr>
          <w:sz w:val="28"/>
        </w:rPr>
        <w:t xml:space="preserve"> = </w:t>
      </w:r>
      <w:proofErr w:type="spellStart"/>
      <w:r w:rsidRPr="00A23C8D">
        <w:rPr>
          <w:sz w:val="28"/>
        </w:rPr>
        <w:t>Кх</w:t>
      </w:r>
      <w:proofErr w:type="spellEnd"/>
      <w:r w:rsidRPr="00A23C8D">
        <w:rPr>
          <w:sz w:val="28"/>
        </w:rPr>
        <w:t xml:space="preserve"> / </w:t>
      </w:r>
      <w:proofErr w:type="spellStart"/>
      <w:r w:rsidRPr="00A23C8D">
        <w:rPr>
          <w:sz w:val="28"/>
        </w:rPr>
        <w:t>Вобщ</w:t>
      </w:r>
      <w:proofErr w:type="spellEnd"/>
      <w:r w:rsidRPr="00A23C8D">
        <w:rPr>
          <w:sz w:val="28"/>
        </w:rPr>
        <w:t xml:space="preserve">. * </w:t>
      </w:r>
      <w:proofErr w:type="spellStart"/>
      <w:r w:rsidRPr="00A23C8D">
        <w:rPr>
          <w:sz w:val="28"/>
        </w:rPr>
        <w:t>Sобщ</w:t>
      </w:r>
      <w:proofErr w:type="spellEnd"/>
      <w:r w:rsidRPr="00A23C8D">
        <w:rPr>
          <w:sz w:val="28"/>
        </w:rPr>
        <w:t xml:space="preserve">. </w:t>
      </w:r>
    </w:p>
    <w:p w:rsidR="00A23C8D" w:rsidRPr="00A23C8D" w:rsidRDefault="00A23C8D" w:rsidP="00A23C8D">
      <w:pPr>
        <w:ind w:firstLine="709"/>
        <w:jc w:val="both"/>
        <w:rPr>
          <w:sz w:val="28"/>
        </w:rPr>
      </w:pPr>
      <w:r w:rsidRPr="00A23C8D">
        <w:rPr>
          <w:sz w:val="28"/>
        </w:rPr>
        <w:t>где:</w:t>
      </w:r>
    </w:p>
    <w:p w:rsidR="00A23C8D" w:rsidRPr="00A23C8D" w:rsidRDefault="00A23C8D" w:rsidP="00A23C8D">
      <w:pPr>
        <w:widowControl w:val="0"/>
        <w:ind w:firstLine="748"/>
        <w:jc w:val="both"/>
        <w:rPr>
          <w:sz w:val="28"/>
        </w:rPr>
      </w:pPr>
      <w:proofErr w:type="spellStart"/>
      <w:r w:rsidRPr="00A23C8D">
        <w:rPr>
          <w:sz w:val="28"/>
        </w:rPr>
        <w:t>Rх</w:t>
      </w:r>
      <w:proofErr w:type="spellEnd"/>
      <w:r w:rsidRPr="00A23C8D">
        <w:rPr>
          <w:sz w:val="28"/>
        </w:rPr>
        <w:t xml:space="preserve"> –размер субсидии, предоставляемой победителю конкурсного отбора;</w:t>
      </w:r>
    </w:p>
    <w:p w:rsidR="00A23C8D" w:rsidRPr="00A23C8D" w:rsidRDefault="00A23C8D" w:rsidP="00A23C8D">
      <w:pPr>
        <w:widowControl w:val="0"/>
        <w:ind w:firstLine="748"/>
        <w:jc w:val="both"/>
        <w:rPr>
          <w:sz w:val="28"/>
        </w:rPr>
      </w:pPr>
      <w:proofErr w:type="spellStart"/>
      <w:r w:rsidRPr="00A23C8D">
        <w:rPr>
          <w:sz w:val="28"/>
        </w:rPr>
        <w:t>Кх</w:t>
      </w:r>
      <w:proofErr w:type="spellEnd"/>
      <w:r w:rsidRPr="00A23C8D">
        <w:rPr>
          <w:sz w:val="28"/>
        </w:rPr>
        <w:t xml:space="preserve"> – количество баллов, набранное победителем конкурсного отбора.</w:t>
      </w:r>
    </w:p>
    <w:p w:rsidR="00A23C8D" w:rsidRPr="00A23C8D" w:rsidRDefault="00A23C8D" w:rsidP="00A23C8D">
      <w:pPr>
        <w:widowControl w:val="0"/>
        <w:ind w:firstLine="748"/>
        <w:jc w:val="both"/>
        <w:rPr>
          <w:sz w:val="28"/>
        </w:rPr>
      </w:pPr>
      <w:proofErr w:type="spellStart"/>
      <w:r w:rsidRPr="00A23C8D">
        <w:rPr>
          <w:sz w:val="28"/>
        </w:rPr>
        <w:t>Bобщ</w:t>
      </w:r>
      <w:proofErr w:type="spellEnd"/>
      <w:r w:rsidRPr="00A23C8D">
        <w:rPr>
          <w:sz w:val="28"/>
        </w:rPr>
        <w:t xml:space="preserve"> – общее количество баллов, набранное всеми победителями конкурсного отбора;</w:t>
      </w:r>
    </w:p>
    <w:p w:rsidR="00A23C8D" w:rsidRPr="00A23C8D" w:rsidRDefault="00A23C8D" w:rsidP="00A23C8D">
      <w:pPr>
        <w:widowControl w:val="0"/>
        <w:ind w:firstLine="748"/>
        <w:jc w:val="both"/>
        <w:rPr>
          <w:sz w:val="28"/>
        </w:rPr>
      </w:pPr>
      <w:proofErr w:type="spellStart"/>
      <w:r w:rsidRPr="00A23C8D">
        <w:rPr>
          <w:sz w:val="28"/>
        </w:rPr>
        <w:t>Sобщ</w:t>
      </w:r>
      <w:proofErr w:type="spellEnd"/>
      <w:r w:rsidRPr="00A23C8D">
        <w:rPr>
          <w:sz w:val="28"/>
        </w:rPr>
        <w:t xml:space="preserve"> – общий объем субсидий, предусмотренных на реализацию мероприятия на текущий финансовый год;</w:t>
      </w:r>
    </w:p>
    <w:p w:rsidR="00A23C8D" w:rsidRPr="00A23C8D" w:rsidRDefault="00A23C8D" w:rsidP="00A23C8D">
      <w:pPr>
        <w:widowControl w:val="0"/>
        <w:ind w:firstLine="748"/>
        <w:jc w:val="both"/>
        <w:rPr>
          <w:sz w:val="28"/>
        </w:rPr>
      </w:pPr>
      <w:r w:rsidRPr="00A23C8D">
        <w:rPr>
          <w:sz w:val="28"/>
        </w:rPr>
        <w:t>В случае, если объем субсидии, определенный по вышеуказанной формуле превышает запрашиваемую сумму, указанную в заявке победителя конкурсного отбора, субсидия предоставляется в размере запрашиваемой суммы, а оставшаяся сумма распределяется между иными победителями конкурса пропорционально набранным ими баллам.</w:t>
      </w:r>
    </w:p>
    <w:p w:rsidR="00A23C8D" w:rsidRPr="00A23C8D" w:rsidRDefault="00A23C8D" w:rsidP="00A23C8D">
      <w:pPr>
        <w:ind w:firstLine="748"/>
        <w:jc w:val="both"/>
        <w:rPr>
          <w:sz w:val="28"/>
        </w:rPr>
      </w:pPr>
      <w:r w:rsidRPr="00A23C8D">
        <w:rPr>
          <w:sz w:val="28"/>
        </w:rPr>
        <w:t>В случае если общий объем запрашиваемых средств меньше, либо равен объему средств, предусмотренных в бюджете Всеволожского муниципального района Ленинградской области на предоставление указанных субсидий в текущем году, объем субсидии каждого получателя устанавливается в размере запрашиваемой суммы.</w:t>
      </w:r>
    </w:p>
    <w:p w:rsidR="00A23C8D" w:rsidRPr="00A23C8D" w:rsidRDefault="00A23C8D" w:rsidP="00A23C8D">
      <w:pPr>
        <w:ind w:firstLine="709"/>
        <w:contextualSpacing/>
        <w:jc w:val="both"/>
        <w:rPr>
          <w:sz w:val="28"/>
        </w:rPr>
      </w:pPr>
      <w:r w:rsidRPr="00A23C8D">
        <w:rPr>
          <w:sz w:val="28"/>
        </w:rPr>
        <w:t>При отсутствии конкурирующих заявок комиссия принимает решение о предоставлении субсидии единственному участнику.</w:t>
      </w:r>
    </w:p>
    <w:p w:rsidR="00A23C8D" w:rsidRPr="00A23C8D" w:rsidRDefault="00A23C8D" w:rsidP="00A23C8D">
      <w:pPr>
        <w:numPr>
          <w:ilvl w:val="0"/>
          <w:numId w:val="24"/>
        </w:numPr>
        <w:tabs>
          <w:tab w:val="left" w:pos="567"/>
          <w:tab w:val="left" w:pos="1418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 xml:space="preserve">Субсидия предоставляется без учета налога на добавленную стоимость в соответствии со сметой предполагаемых затрат, указанных в </w:t>
      </w:r>
      <w:hyperlink w:anchor="P63" w:history="1">
        <w:r w:rsidRPr="00A23C8D">
          <w:rPr>
            <w:sz w:val="28"/>
          </w:rPr>
          <w:t>пункте</w:t>
        </w:r>
      </w:hyperlink>
      <w:r w:rsidRPr="00A23C8D">
        <w:rPr>
          <w:sz w:val="28"/>
        </w:rPr>
        <w:t xml:space="preserve"> 2.4 настоящего Порядка.</w:t>
      </w:r>
    </w:p>
    <w:p w:rsidR="00A23C8D" w:rsidRPr="00A23C8D" w:rsidRDefault="00A23C8D" w:rsidP="00A23C8D">
      <w:pPr>
        <w:numPr>
          <w:ilvl w:val="0"/>
          <w:numId w:val="24"/>
        </w:numPr>
        <w:tabs>
          <w:tab w:val="left" w:pos="567"/>
          <w:tab w:val="left" w:pos="993"/>
          <w:tab w:val="left" w:pos="1418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Субсидия не предоставляется, если Организация получала финансовую поддержку аналогичной формы в соответствующих органах исполнительной власти и бюджетных организациях по представленным к возмещению платежным документам, подтверждающим произведенные затраты.</w:t>
      </w:r>
    </w:p>
    <w:p w:rsidR="00A23C8D" w:rsidRPr="00A23C8D" w:rsidRDefault="00A23C8D" w:rsidP="00A23C8D">
      <w:pPr>
        <w:numPr>
          <w:ilvl w:val="0"/>
          <w:numId w:val="24"/>
        </w:numPr>
        <w:tabs>
          <w:tab w:val="left" w:pos="567"/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 xml:space="preserve"> В течение 30 рабочих дней с даты определения победителей отбора, администрация заключает с каждым победителем отбора соглашение о предоставлении субсидий на текущий год по форме, утвержденной Комитетом финансов администрации Всеволожского муниципального района Ленинградской области.</w:t>
      </w:r>
    </w:p>
    <w:p w:rsidR="00A23C8D" w:rsidRPr="00A23C8D" w:rsidRDefault="00A23C8D" w:rsidP="00A23C8D">
      <w:pPr>
        <w:numPr>
          <w:ilvl w:val="0"/>
          <w:numId w:val="24"/>
        </w:numPr>
        <w:tabs>
          <w:tab w:val="left" w:pos="567"/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 xml:space="preserve"> Соглашением предусматриваются:</w:t>
      </w:r>
    </w:p>
    <w:p w:rsidR="00A23C8D" w:rsidRPr="00A23C8D" w:rsidRDefault="00A23C8D" w:rsidP="00A23C8D">
      <w:pPr>
        <w:widowControl w:val="0"/>
        <w:numPr>
          <w:ilvl w:val="0"/>
          <w:numId w:val="3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обязательство получателя субсидии о представлении администрации плана мероприятий («дорожной карты») изменений целевых показателей результативности использования субсидий;</w:t>
      </w:r>
    </w:p>
    <w:p w:rsidR="00A23C8D" w:rsidRPr="00A23C8D" w:rsidRDefault="00A23C8D" w:rsidP="00A23C8D">
      <w:pPr>
        <w:widowControl w:val="0"/>
        <w:numPr>
          <w:ilvl w:val="0"/>
          <w:numId w:val="3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проведение администрацией и органом муниципального финансового контроля Всеволожского муниципального района Ленинградской области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проверок;</w:t>
      </w:r>
    </w:p>
    <w:p w:rsidR="00A23C8D" w:rsidRPr="00A23C8D" w:rsidRDefault="00A23C8D" w:rsidP="00A23C8D">
      <w:pPr>
        <w:widowControl w:val="0"/>
        <w:numPr>
          <w:ilvl w:val="0"/>
          <w:numId w:val="3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ответственность получателя субсидий за несоблюдение условий предоставления субсидий;</w:t>
      </w:r>
    </w:p>
    <w:p w:rsidR="00A23C8D" w:rsidRPr="00A23C8D" w:rsidRDefault="00A23C8D" w:rsidP="00A23C8D">
      <w:pPr>
        <w:widowControl w:val="0"/>
        <w:numPr>
          <w:ilvl w:val="0"/>
          <w:numId w:val="3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обязательство получателя субсидий представлять письменное заявление о прекращении выплаты субсидий в случае начала процедуры ликвидации, возбуждения в отношении получателя субсидий производства по делу о несостоятельности (банкротстве), о задолженности по налогам и иным обязательным платежам в бюджеты бюджетной системы Российской Федерации, о задолженности перед работниками по заработной плате;</w:t>
      </w:r>
    </w:p>
    <w:p w:rsidR="00A23C8D" w:rsidRPr="00A23C8D" w:rsidRDefault="00A23C8D" w:rsidP="00A23C8D">
      <w:pPr>
        <w:widowControl w:val="0"/>
        <w:numPr>
          <w:ilvl w:val="0"/>
          <w:numId w:val="3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A23C8D">
        <w:rPr>
          <w:sz w:val="28"/>
        </w:rPr>
        <w:t>недостижении</w:t>
      </w:r>
      <w:proofErr w:type="spellEnd"/>
      <w:r w:rsidRPr="00A23C8D">
        <w:rPr>
          <w:sz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A23C8D" w:rsidRPr="00A23C8D" w:rsidRDefault="00A23C8D" w:rsidP="00A23C8D">
      <w:pPr>
        <w:widowControl w:val="0"/>
        <w:numPr>
          <w:ilvl w:val="0"/>
          <w:numId w:val="24"/>
        </w:numPr>
        <w:tabs>
          <w:tab w:val="left" w:pos="993"/>
          <w:tab w:val="left" w:pos="1418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В случае если победитель отбора в указанный срок не заключает 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с администрацией соглашение, он признается уклонившимся от заключения соглашения.</w:t>
      </w:r>
    </w:p>
    <w:p w:rsidR="00A23C8D" w:rsidRPr="00A23C8D" w:rsidRDefault="00A23C8D" w:rsidP="00A23C8D">
      <w:pPr>
        <w:widowControl w:val="0"/>
        <w:numPr>
          <w:ilvl w:val="0"/>
          <w:numId w:val="24"/>
        </w:numPr>
        <w:tabs>
          <w:tab w:val="left" w:pos="1418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правопреемником»;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при реорганизации получателя субсидии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A23C8D" w:rsidRPr="00A23C8D" w:rsidRDefault="00A23C8D" w:rsidP="00A23C8D">
      <w:pPr>
        <w:widowControl w:val="0"/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Результатом предоставления субсидии </w:t>
      </w:r>
      <w:proofErr w:type="gramStart"/>
      <w:r w:rsidRPr="00A23C8D">
        <w:rPr>
          <w:sz w:val="28"/>
        </w:rPr>
        <w:t>является  количество</w:t>
      </w:r>
      <w:proofErr w:type="gramEnd"/>
      <w:r w:rsidRPr="00A23C8D">
        <w:rPr>
          <w:sz w:val="28"/>
        </w:rPr>
        <w:t xml:space="preserve"> предоставляемых организацией услуг.</w:t>
      </w:r>
    </w:p>
    <w:p w:rsidR="00A23C8D" w:rsidRPr="00A23C8D" w:rsidRDefault="00A23C8D" w:rsidP="00A23C8D">
      <w:pPr>
        <w:widowControl w:val="0"/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Перечисление субсидии осуществляется </w:t>
      </w:r>
      <w:proofErr w:type="gramStart"/>
      <w:r w:rsidRPr="00A23C8D">
        <w:rPr>
          <w:sz w:val="28"/>
        </w:rPr>
        <w:t>ежемесячно,  не</w:t>
      </w:r>
      <w:proofErr w:type="gramEnd"/>
      <w:r w:rsidRPr="00A23C8D">
        <w:rPr>
          <w:sz w:val="28"/>
        </w:rPr>
        <w:t xml:space="preserve"> позднее десятого рабочего дня после предоставления получателем субсидии отчета по форме согласно приложению 4 к настоящему Порядку о произведенных затратах, подлежащих компенсации, с приложением соответствующих финансовых документов, подтверждающих фактически произведенные затраты, предусмотренные пунктом 1.7 настоящего Порядка.</w:t>
      </w:r>
    </w:p>
    <w:p w:rsidR="00A23C8D" w:rsidRPr="00A23C8D" w:rsidRDefault="00A23C8D" w:rsidP="00A23C8D">
      <w:pPr>
        <w:widowControl w:val="0"/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Перечисление субсидий осуществляется с лицевого счета Администрации, открытого в Комитете финансов Администрации Всеволожского муниципального района Ленинградской области на расчетные (лицевые) счета получателей субсидий, открытые в кредитных организациях.</w:t>
      </w:r>
    </w:p>
    <w:p w:rsidR="00A23C8D" w:rsidRPr="00A23C8D" w:rsidRDefault="00A23C8D" w:rsidP="00A23C8D">
      <w:pPr>
        <w:widowControl w:val="0"/>
        <w:ind w:left="709"/>
        <w:contextualSpacing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center"/>
        <w:rPr>
          <w:sz w:val="28"/>
        </w:rPr>
      </w:pPr>
      <w:r w:rsidRPr="00A23C8D">
        <w:rPr>
          <w:sz w:val="28"/>
        </w:rPr>
        <w:t>3. Порядок проведения отбора.</w:t>
      </w:r>
    </w:p>
    <w:p w:rsidR="00A23C8D" w:rsidRPr="00A23C8D" w:rsidRDefault="00A23C8D" w:rsidP="00A23C8D">
      <w:pPr>
        <w:widowControl w:val="0"/>
        <w:ind w:firstLine="748"/>
        <w:jc w:val="center"/>
        <w:rPr>
          <w:sz w:val="28"/>
        </w:rPr>
      </w:pPr>
    </w:p>
    <w:p w:rsidR="00A23C8D" w:rsidRPr="00A23C8D" w:rsidRDefault="00A23C8D" w:rsidP="00A23C8D">
      <w:pPr>
        <w:numPr>
          <w:ilvl w:val="0"/>
          <w:numId w:val="29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Постановлением Администрации утверждается состав конкурсной комиссии для проведения конкурсного отбора организаций в целях предоставления субсидии.</w:t>
      </w:r>
    </w:p>
    <w:p w:rsidR="00A23C8D" w:rsidRPr="00A23C8D" w:rsidRDefault="00A23C8D" w:rsidP="00A23C8D">
      <w:pPr>
        <w:numPr>
          <w:ilvl w:val="0"/>
          <w:numId w:val="29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Конкурсный отбор проводится не позднее 01 декабря текущего года в пределах бюджетных ассигнований, утвержденных главному распорядителю бюджетных средств на соответствующие цели на соответствующий финансовый год.</w:t>
      </w:r>
    </w:p>
    <w:p w:rsidR="00A23C8D" w:rsidRPr="00A23C8D" w:rsidRDefault="00A23C8D" w:rsidP="00A23C8D">
      <w:pPr>
        <w:numPr>
          <w:ilvl w:val="0"/>
          <w:numId w:val="29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Извещение о проведении конкурсного отбора публикуется в газете «Всеволожские вести» и на официальном сайте Администрации - </w:t>
      </w:r>
      <w:hyperlink r:id="rId9" w:history="1">
        <w:proofErr w:type="gramStart"/>
        <w:r w:rsidRPr="00A23C8D">
          <w:rPr>
            <w:color w:val="0000FF"/>
            <w:sz w:val="28"/>
            <w:u w:val="single"/>
          </w:rPr>
          <w:t>www.vsevreg.ru</w:t>
        </w:r>
      </w:hyperlink>
      <w:r w:rsidRPr="00A23C8D">
        <w:rPr>
          <w:sz w:val="28"/>
        </w:rPr>
        <w:t xml:space="preserve"> ,</w:t>
      </w:r>
      <w:proofErr w:type="gramEnd"/>
      <w:r w:rsidRPr="00A23C8D">
        <w:rPr>
          <w:sz w:val="28"/>
        </w:rPr>
        <w:t xml:space="preserve"> и включает:</w:t>
      </w:r>
    </w:p>
    <w:p w:rsidR="00A23C8D" w:rsidRPr="00A23C8D" w:rsidRDefault="00A23C8D" w:rsidP="003109F9">
      <w:pPr>
        <w:numPr>
          <w:ilvl w:val="0"/>
          <w:numId w:val="9"/>
        </w:numPr>
        <w:tabs>
          <w:tab w:val="left" w:pos="1122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>сроки приема заявок;</w:t>
      </w:r>
    </w:p>
    <w:p w:rsidR="00A23C8D" w:rsidRPr="00A23C8D" w:rsidRDefault="00A23C8D" w:rsidP="003109F9">
      <w:pPr>
        <w:numPr>
          <w:ilvl w:val="0"/>
          <w:numId w:val="9"/>
        </w:numPr>
        <w:tabs>
          <w:tab w:val="left" w:pos="1122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>время и место приема заявок;</w:t>
      </w:r>
    </w:p>
    <w:p w:rsidR="00A23C8D" w:rsidRPr="00A23C8D" w:rsidRDefault="00A23C8D" w:rsidP="003109F9">
      <w:pPr>
        <w:numPr>
          <w:ilvl w:val="0"/>
          <w:numId w:val="9"/>
        </w:numPr>
        <w:tabs>
          <w:tab w:val="left" w:pos="1122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>номер телефона и контактное лицо для получения консультаций по вопросам подготовки заявок;</w:t>
      </w:r>
    </w:p>
    <w:p w:rsidR="00A23C8D" w:rsidRPr="00A23C8D" w:rsidRDefault="00A23C8D" w:rsidP="003109F9">
      <w:pPr>
        <w:numPr>
          <w:ilvl w:val="0"/>
          <w:numId w:val="9"/>
        </w:numPr>
        <w:tabs>
          <w:tab w:val="left" w:pos="1122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>время и место проведения заседания конкурсной комиссии.</w:t>
      </w:r>
    </w:p>
    <w:p w:rsidR="00A23C8D" w:rsidRPr="00A23C8D" w:rsidRDefault="00A23C8D" w:rsidP="00A23C8D">
      <w:pPr>
        <w:tabs>
          <w:tab w:val="left" w:pos="1200"/>
        </w:tabs>
        <w:ind w:firstLine="709"/>
        <w:jc w:val="both"/>
        <w:rPr>
          <w:sz w:val="28"/>
        </w:rPr>
      </w:pPr>
      <w:r w:rsidRPr="00A23C8D">
        <w:rPr>
          <w:sz w:val="28"/>
        </w:rPr>
        <w:t>Минимальный срок приема заявок - тридцать рабочих дней с даты опубликования Извещения.</w:t>
      </w:r>
    </w:p>
    <w:p w:rsidR="00A23C8D" w:rsidRPr="00A23C8D" w:rsidRDefault="00A23C8D" w:rsidP="00A23C8D">
      <w:pPr>
        <w:numPr>
          <w:ilvl w:val="0"/>
          <w:numId w:val="29"/>
        </w:numPr>
        <w:tabs>
          <w:tab w:val="left" w:pos="1200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Секретарь конкурсной комиссии, начиная с рабочего дня, следующего за днем размещения в газете «Всеволожские вести» извещения о проведении отбора, осуществляет прием заявок.</w:t>
      </w:r>
    </w:p>
    <w:p w:rsidR="00A23C8D" w:rsidRPr="00A23C8D" w:rsidRDefault="00A23C8D" w:rsidP="00A23C8D">
      <w:pPr>
        <w:numPr>
          <w:ilvl w:val="0"/>
          <w:numId w:val="29"/>
        </w:numPr>
        <w:tabs>
          <w:tab w:val="left" w:pos="1200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При получении заявок секретарь комиссии проверяет их на соответствие требованиям настоящего Порядка. Заявки, соответствующие </w:t>
      </w:r>
      <w:proofErr w:type="gramStart"/>
      <w:r w:rsidRPr="00A23C8D">
        <w:rPr>
          <w:sz w:val="28"/>
        </w:rPr>
        <w:t>требованиям</w:t>
      </w:r>
      <w:proofErr w:type="gramEnd"/>
      <w:r w:rsidRPr="00A23C8D">
        <w:rPr>
          <w:sz w:val="28"/>
        </w:rPr>
        <w:t xml:space="preserve"> регистрируются секретарем комиссии в соответствующем журнале.</w:t>
      </w:r>
    </w:p>
    <w:p w:rsidR="00A23C8D" w:rsidRPr="00A23C8D" w:rsidRDefault="00A23C8D" w:rsidP="00A23C8D">
      <w:pPr>
        <w:numPr>
          <w:ilvl w:val="0"/>
          <w:numId w:val="29"/>
        </w:numPr>
        <w:tabs>
          <w:tab w:val="left" w:pos="1200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Основанием для отклонения конкурсной заявки является: </w:t>
      </w:r>
    </w:p>
    <w:p w:rsidR="00A23C8D" w:rsidRPr="00A23C8D" w:rsidRDefault="00A23C8D" w:rsidP="003109F9">
      <w:pPr>
        <w:widowControl w:val="0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>несоответствие участника пункту 2.2 настоящего Порядка;</w:t>
      </w:r>
    </w:p>
    <w:p w:rsidR="00A23C8D" w:rsidRPr="00A23C8D" w:rsidRDefault="00A23C8D" w:rsidP="003109F9">
      <w:pPr>
        <w:widowControl w:val="0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>представление документов, указанных в пункте 2.4 не в полном объеме и(или) не соответствующих установленным настоящим Порядком требованиям.</w:t>
      </w:r>
    </w:p>
    <w:p w:rsidR="00A23C8D" w:rsidRPr="00A23C8D" w:rsidRDefault="00A23C8D" w:rsidP="00A23C8D">
      <w:pPr>
        <w:widowControl w:val="0"/>
        <w:numPr>
          <w:ilvl w:val="0"/>
          <w:numId w:val="29"/>
        </w:numPr>
        <w:tabs>
          <w:tab w:val="left" w:pos="1276"/>
          <w:tab w:val="left" w:pos="1980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Заявка, поступившая в администрацию после окончания срока приема заявок, не регистрируется и к участию в конкурсе не допускается.</w:t>
      </w:r>
    </w:p>
    <w:p w:rsidR="00A23C8D" w:rsidRPr="00A23C8D" w:rsidRDefault="00A23C8D" w:rsidP="00A23C8D">
      <w:pPr>
        <w:widowControl w:val="0"/>
        <w:numPr>
          <w:ilvl w:val="0"/>
          <w:numId w:val="29"/>
        </w:numPr>
        <w:tabs>
          <w:tab w:val="left" w:pos="1276"/>
          <w:tab w:val="left" w:pos="1980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Заявка может быть отозвана до окончания срока приема заявок путем направления в администрацию соответствующего заявления. Отозванные заявки не учитываются при определении количества заявок, представленных на участие в конкурсе.</w:t>
      </w:r>
    </w:p>
    <w:p w:rsidR="00A23C8D" w:rsidRPr="00A23C8D" w:rsidRDefault="00A23C8D" w:rsidP="00A23C8D">
      <w:pPr>
        <w:widowControl w:val="0"/>
        <w:numPr>
          <w:ilvl w:val="0"/>
          <w:numId w:val="29"/>
        </w:numPr>
        <w:tabs>
          <w:tab w:val="left" w:pos="1276"/>
          <w:tab w:val="left" w:pos="1980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Внесение изменений в заявку допускается только путем представления для включения в ее состав дополнительной информации (в том числе документов). После окончания срока приема заявок дополнительная информация может быть представлена в состав заявки только по запросу Администрации.</w:t>
      </w:r>
    </w:p>
    <w:p w:rsidR="00A23C8D" w:rsidRPr="00A23C8D" w:rsidRDefault="00A23C8D" w:rsidP="00A23C8D">
      <w:pPr>
        <w:widowControl w:val="0"/>
        <w:numPr>
          <w:ilvl w:val="0"/>
          <w:numId w:val="29"/>
        </w:numPr>
        <w:tabs>
          <w:tab w:val="left" w:pos="1418"/>
          <w:tab w:val="left" w:pos="1980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Решения конкурсной комиссии оформляются протоколом, который</w:t>
      </w:r>
      <w:r w:rsidRPr="00A23C8D">
        <w:t xml:space="preserve"> </w:t>
      </w:r>
      <w:r w:rsidRPr="00A23C8D">
        <w:rPr>
          <w:sz w:val="28"/>
        </w:rPr>
        <w:t>размещается на сайте администрации в сети «Интернет» в срок не более пяти рабочих дней.</w:t>
      </w:r>
    </w:p>
    <w:p w:rsidR="00A23C8D" w:rsidRPr="00A23C8D" w:rsidRDefault="00A23C8D" w:rsidP="00A23C8D">
      <w:pPr>
        <w:widowControl w:val="0"/>
        <w:numPr>
          <w:ilvl w:val="0"/>
          <w:numId w:val="29"/>
        </w:numPr>
        <w:tabs>
          <w:tab w:val="left" w:pos="1418"/>
          <w:tab w:val="left" w:pos="1980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 Оценка конкурсных заявок осуществляется членами конкурсной комиссии в соответствии со следующими критериями:</w:t>
      </w:r>
    </w:p>
    <w:p w:rsidR="00A23C8D" w:rsidRPr="00A23C8D" w:rsidRDefault="00A23C8D" w:rsidP="00A23C8D">
      <w:pPr>
        <w:widowControl w:val="0"/>
        <w:numPr>
          <w:ilvl w:val="0"/>
          <w:numId w:val="13"/>
        </w:numPr>
        <w:tabs>
          <w:tab w:val="left" w:pos="1122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количество обученных за предыдущий год групп по курсу «введение в предпринимательство» за предыдущий год работы - 1 балл за каждую группу;</w:t>
      </w:r>
    </w:p>
    <w:p w:rsidR="00A23C8D" w:rsidRPr="00A23C8D" w:rsidRDefault="00A23C8D" w:rsidP="00A23C8D">
      <w:pPr>
        <w:widowControl w:val="0"/>
        <w:numPr>
          <w:ilvl w:val="0"/>
          <w:numId w:val="13"/>
        </w:numPr>
        <w:tabs>
          <w:tab w:val="left" w:pos="1122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количество человек, прошедших обучение за предыдущий год работы – 1 балл за каждого человека, прошедшего обучение;</w:t>
      </w:r>
    </w:p>
    <w:p w:rsidR="00A23C8D" w:rsidRPr="00A23C8D" w:rsidRDefault="00A23C8D" w:rsidP="00A23C8D">
      <w:pPr>
        <w:widowControl w:val="0"/>
        <w:numPr>
          <w:ilvl w:val="0"/>
          <w:numId w:val="13"/>
        </w:numPr>
        <w:tabs>
          <w:tab w:val="left" w:pos="1122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количество консультаций (в часах) за предыдущий год работы – 1 балл за каждый час;</w:t>
      </w:r>
    </w:p>
    <w:p w:rsidR="00A23C8D" w:rsidRPr="00A23C8D" w:rsidRDefault="00A23C8D" w:rsidP="00A23C8D">
      <w:pPr>
        <w:widowControl w:val="0"/>
        <w:numPr>
          <w:ilvl w:val="0"/>
          <w:numId w:val="13"/>
        </w:numPr>
        <w:tabs>
          <w:tab w:val="left" w:pos="1122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оценка обоснованности необходимости развития организации (учитывается информация, представленная в конкурсную комиссию по отбору организаций муниципальной инфраструктуры поддержки предпринимательства Всеволожского муниципального района Ленинградской области, и пояснения организации на заседании конкурсной комиссии) - от 0 до 10 баллов.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Секретарем конкурсной комиссии определяется средний балл по каждой конкурсной заявке (баллы, набранные каждой конкурсной заявкой по всем критериям, суммируются, сумма делится на количество присутствующих членов конкурсной комиссии), данные заносятся в протокол заседания конкурсной комиссии и объявляются членам конкурсной комиссии.</w:t>
      </w:r>
    </w:p>
    <w:p w:rsidR="00A23C8D" w:rsidRPr="00A23C8D" w:rsidRDefault="00A23C8D" w:rsidP="00A23C8D">
      <w:pPr>
        <w:widowControl w:val="0"/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Конкурсная комиссия:</w:t>
      </w:r>
    </w:p>
    <w:p w:rsidR="00A23C8D" w:rsidRPr="00A23C8D" w:rsidRDefault="00A23C8D" w:rsidP="00A23C8D">
      <w:pPr>
        <w:widowControl w:val="0"/>
        <w:numPr>
          <w:ilvl w:val="0"/>
          <w:numId w:val="14"/>
        </w:numPr>
        <w:tabs>
          <w:tab w:val="left" w:pos="1122"/>
          <w:tab w:val="left" w:pos="2127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устанавливает минимальное значение среднего балла конкурсной заявки, при котором организации признаются победителями;</w:t>
      </w:r>
    </w:p>
    <w:p w:rsidR="00A23C8D" w:rsidRPr="00A23C8D" w:rsidRDefault="00A23C8D" w:rsidP="00A23C8D">
      <w:pPr>
        <w:widowControl w:val="0"/>
        <w:numPr>
          <w:ilvl w:val="0"/>
          <w:numId w:val="14"/>
        </w:numPr>
        <w:tabs>
          <w:tab w:val="left" w:pos="1122"/>
          <w:tab w:val="left" w:pos="2127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принимает решение о победителях конкурсного отбора;</w:t>
      </w:r>
    </w:p>
    <w:p w:rsidR="00A23C8D" w:rsidRPr="00A23C8D" w:rsidRDefault="00A23C8D" w:rsidP="00A23C8D">
      <w:pPr>
        <w:widowControl w:val="0"/>
        <w:numPr>
          <w:ilvl w:val="0"/>
          <w:numId w:val="14"/>
        </w:numPr>
        <w:tabs>
          <w:tab w:val="left" w:pos="1122"/>
          <w:tab w:val="left" w:pos="2127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определяет размеры субсидий в порядке, установленном пунктом 2.7 настоящего Порядка.</w:t>
      </w:r>
    </w:p>
    <w:p w:rsidR="00A23C8D" w:rsidRPr="00A23C8D" w:rsidRDefault="00A23C8D" w:rsidP="00A23C8D">
      <w:pPr>
        <w:widowControl w:val="0"/>
        <w:numPr>
          <w:ilvl w:val="0"/>
          <w:numId w:val="29"/>
        </w:numPr>
        <w:tabs>
          <w:tab w:val="left" w:pos="1418"/>
          <w:tab w:val="left" w:pos="2127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В случае полного отсутствия заявок или в случае принятия решения о несоответствии всех поступивших заявок требованиям настоящего Порядка, отбор признается несостоявшимся, о чем оформляется соответствующий протокол комиссии. </w:t>
      </w:r>
    </w:p>
    <w:p w:rsidR="00A23C8D" w:rsidRPr="00A23C8D" w:rsidRDefault="00A23C8D" w:rsidP="00A23C8D">
      <w:pPr>
        <w:tabs>
          <w:tab w:val="left" w:pos="1309"/>
        </w:tabs>
        <w:ind w:firstLine="709"/>
        <w:jc w:val="both"/>
        <w:rPr>
          <w:sz w:val="28"/>
        </w:rPr>
      </w:pP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</w:p>
    <w:p w:rsidR="00A23C8D" w:rsidRPr="00A23C8D" w:rsidRDefault="00A23C8D" w:rsidP="00A23C8D">
      <w:pPr>
        <w:widowControl w:val="0"/>
        <w:ind w:firstLine="709"/>
        <w:jc w:val="center"/>
        <w:rPr>
          <w:sz w:val="28"/>
        </w:rPr>
      </w:pPr>
      <w:r w:rsidRPr="00A23C8D">
        <w:rPr>
          <w:sz w:val="28"/>
        </w:rPr>
        <w:t>4. Требования к предоставлению отчетности.</w:t>
      </w:r>
    </w:p>
    <w:p w:rsidR="00A23C8D" w:rsidRPr="00A23C8D" w:rsidRDefault="00A23C8D" w:rsidP="00A23C8D">
      <w:pPr>
        <w:widowControl w:val="0"/>
        <w:ind w:firstLine="709"/>
        <w:jc w:val="center"/>
        <w:rPr>
          <w:sz w:val="28"/>
        </w:rPr>
      </w:pPr>
    </w:p>
    <w:p w:rsidR="00A23C8D" w:rsidRPr="00A23C8D" w:rsidRDefault="00A23C8D" w:rsidP="00A23C8D">
      <w:pPr>
        <w:numPr>
          <w:ilvl w:val="0"/>
          <w:numId w:val="31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Получатель обязан организовать учет и предоставление в администрацию отчета о достижении показателей результативности использования субсидий в отчетном финансовом году до 1 февраля года, следующего за отчетным по формам, определенным типовыми формами соглашений, установленными Комитетом финансов администрации Всеволожского муниципального района Ленинградской области.</w:t>
      </w:r>
    </w:p>
    <w:p w:rsidR="00A23C8D" w:rsidRPr="00A23C8D" w:rsidRDefault="00A23C8D" w:rsidP="00A23C8D">
      <w:pPr>
        <w:numPr>
          <w:ilvl w:val="0"/>
          <w:numId w:val="31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Проверка представленных отчетов производится главным распорядителем путем сверки предоставленных сведений с данными интерактивного мониторинга, размещенными комитетом по развитию малого, среднего бизнеса и потребительского рынка Ленинградской области на сайте 813.</w:t>
      </w:r>
      <w:proofErr w:type="spellStart"/>
      <w:r w:rsidRPr="00A23C8D">
        <w:rPr>
          <w:sz w:val="28"/>
          <w:szCs w:val="28"/>
          <w:lang w:val="en-US"/>
        </w:rPr>
        <w:t>ru</w:t>
      </w:r>
      <w:proofErr w:type="spellEnd"/>
      <w:r w:rsidRPr="00A23C8D">
        <w:rPr>
          <w:sz w:val="28"/>
          <w:szCs w:val="28"/>
        </w:rPr>
        <w:t xml:space="preserve"> (при наличии технической возможности).</w:t>
      </w:r>
    </w:p>
    <w:p w:rsidR="00A23C8D" w:rsidRPr="00A23C8D" w:rsidRDefault="00A23C8D" w:rsidP="00A23C8D">
      <w:pPr>
        <w:tabs>
          <w:tab w:val="left" w:pos="1276"/>
        </w:tabs>
        <w:ind w:left="709"/>
        <w:contextualSpacing/>
        <w:jc w:val="both"/>
        <w:rPr>
          <w:sz w:val="28"/>
          <w:szCs w:val="28"/>
        </w:rPr>
      </w:pPr>
    </w:p>
    <w:p w:rsidR="00A23C8D" w:rsidRPr="00A23C8D" w:rsidRDefault="00A23C8D" w:rsidP="00A23C8D">
      <w:pPr>
        <w:widowControl w:val="0"/>
        <w:ind w:firstLine="709"/>
        <w:jc w:val="center"/>
        <w:rPr>
          <w:sz w:val="28"/>
        </w:rPr>
      </w:pPr>
      <w:r w:rsidRPr="00A23C8D">
        <w:rPr>
          <w:sz w:val="28"/>
        </w:rPr>
        <w:t>5. Осуществление контроля за соблюдением условий и порядка предоставления субсидии и ответственность за их нарушение</w:t>
      </w:r>
    </w:p>
    <w:p w:rsidR="00A23C8D" w:rsidRPr="00A23C8D" w:rsidRDefault="00A23C8D" w:rsidP="00A23C8D">
      <w:pPr>
        <w:widowControl w:val="0"/>
        <w:ind w:firstLine="709"/>
        <w:jc w:val="center"/>
        <w:rPr>
          <w:sz w:val="28"/>
        </w:rPr>
      </w:pP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5.1</w:t>
      </w:r>
      <w:r w:rsidRPr="00A23C8D">
        <w:rPr>
          <w:sz w:val="28"/>
        </w:rPr>
        <w:tab/>
        <w:t>Проверка соблюдения условий, целей и порядка предоставления субсидий их получателями осуществляется главным распорядителем бюджетных средств, предоставляющим субсидию, и (или) органом муниципального финансового контроля Всеволожского муниципального района Ленинградской области.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5.2</w:t>
      </w:r>
      <w:r w:rsidRPr="00A23C8D">
        <w:rPr>
          <w:sz w:val="28"/>
        </w:rPr>
        <w:tab/>
        <w:t>Субсидии подлежат возврату в бюджет Всеволожского муниципального района Ленинградской области в случае нарушения условий, установленных настоящим Порядком, в месячный срок с момента получения соответствующего требования главного распорядителя бюджетных средств о возврате субсидий в бюджет, содержащего сумму, сроки, код бюджетной классификации Российской Федерации, по которому должен быть осуществлен возврат субсидий, реквизиты банковского счета, на который должны быть перечислены субсидии.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5.3</w:t>
      </w:r>
      <w:r w:rsidRPr="00A23C8D">
        <w:rPr>
          <w:sz w:val="28"/>
        </w:rPr>
        <w:tab/>
      </w:r>
      <w:proofErr w:type="gramStart"/>
      <w:r w:rsidRPr="00A23C8D">
        <w:rPr>
          <w:sz w:val="28"/>
        </w:rPr>
        <w:t>В</w:t>
      </w:r>
      <w:proofErr w:type="gramEnd"/>
      <w:r w:rsidRPr="00A23C8D">
        <w:rPr>
          <w:sz w:val="28"/>
        </w:rPr>
        <w:t xml:space="preserve"> случае установления факта </w:t>
      </w:r>
      <w:proofErr w:type="spellStart"/>
      <w:r w:rsidRPr="00A23C8D">
        <w:rPr>
          <w:sz w:val="28"/>
        </w:rPr>
        <w:t>недостижения</w:t>
      </w:r>
      <w:proofErr w:type="spellEnd"/>
      <w:r w:rsidRPr="00A23C8D">
        <w:rPr>
          <w:sz w:val="28"/>
        </w:rPr>
        <w:t xml:space="preserve"> показателя результативности использования субсидии, получатель обязан вернуть предоставленные средства по соответствующей субсидии в объеме, пропорциональном объему невыполнения показателя (в процентном соотношении) в месячный срок с момента выявления указанных нарушений.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5.4</w:t>
      </w:r>
      <w:r w:rsidRPr="00A23C8D">
        <w:rPr>
          <w:sz w:val="28"/>
        </w:rPr>
        <w:tab/>
        <w:t>Возврат средств в бюджет производится получателем в добровольном порядке. Если по истечении указанного срока получатель отказывается добровольно возвращать субсидию, взыскание денежных средств осуществляется в судебном порядке.</w:t>
      </w:r>
    </w:p>
    <w:p w:rsidR="00A23C8D" w:rsidRPr="00A23C8D" w:rsidRDefault="00A23C8D" w:rsidP="00A23C8D">
      <w:pPr>
        <w:jc w:val="both"/>
        <w:rPr>
          <w:sz w:val="28"/>
        </w:rPr>
      </w:pPr>
      <w:r w:rsidRPr="00A23C8D">
        <w:rPr>
          <w:sz w:val="28"/>
        </w:rPr>
        <w:br w:type="page"/>
        <w:t>(Форма)</w:t>
      </w:r>
    </w:p>
    <w:p w:rsidR="00A23C8D" w:rsidRPr="00A23C8D" w:rsidRDefault="00A23C8D" w:rsidP="00A23C8D">
      <w:pPr>
        <w:ind w:left="4950"/>
        <w:rPr>
          <w:i/>
          <w:sz w:val="28"/>
        </w:rPr>
      </w:pPr>
      <w:r w:rsidRPr="00A23C8D">
        <w:rPr>
          <w:i/>
          <w:sz w:val="28"/>
        </w:rPr>
        <w:t>Приложение 1 к Порядку</w:t>
      </w:r>
    </w:p>
    <w:p w:rsidR="00A23C8D" w:rsidRPr="00A23C8D" w:rsidRDefault="00A23C8D" w:rsidP="00A23C8D">
      <w:pPr>
        <w:ind w:left="4950"/>
        <w:rPr>
          <w:sz w:val="28"/>
        </w:rPr>
      </w:pPr>
    </w:p>
    <w:p w:rsidR="00A23C8D" w:rsidRPr="00A23C8D" w:rsidRDefault="00A23C8D" w:rsidP="00A23C8D">
      <w:pPr>
        <w:ind w:left="4950"/>
        <w:rPr>
          <w:sz w:val="28"/>
        </w:rPr>
      </w:pPr>
      <w:r w:rsidRPr="00A23C8D">
        <w:rPr>
          <w:sz w:val="28"/>
        </w:rPr>
        <w:t>Председателю конкурсной комиссии</w:t>
      </w:r>
    </w:p>
    <w:p w:rsidR="00A23C8D" w:rsidRPr="00A23C8D" w:rsidRDefault="00A23C8D" w:rsidP="003109F9">
      <w:pPr>
        <w:ind w:left="4963" w:firstLine="2"/>
        <w:rPr>
          <w:sz w:val="28"/>
        </w:rPr>
      </w:pPr>
      <w:r w:rsidRPr="00A23C8D">
        <w:rPr>
          <w:sz w:val="28"/>
        </w:rPr>
        <w:t>от _____________________________</w:t>
      </w:r>
    </w:p>
    <w:p w:rsidR="00A23C8D" w:rsidRPr="00A23C8D" w:rsidRDefault="00A23C8D" w:rsidP="00A23C8D">
      <w:pPr>
        <w:rPr>
          <w:sz w:val="20"/>
        </w:rPr>
      </w:pPr>
      <w:r w:rsidRPr="00A23C8D">
        <w:rPr>
          <w:sz w:val="28"/>
        </w:rPr>
        <w:t xml:space="preserve">                                               </w:t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  <w:t xml:space="preserve">              </w:t>
      </w:r>
      <w:r w:rsidRPr="00A23C8D">
        <w:rPr>
          <w:sz w:val="20"/>
        </w:rPr>
        <w:t>(фамилия, имя, отчество)</w:t>
      </w:r>
    </w:p>
    <w:p w:rsidR="00A23C8D" w:rsidRPr="00A23C8D" w:rsidRDefault="00A23C8D" w:rsidP="00A23C8D">
      <w:pPr>
        <w:rPr>
          <w:sz w:val="28"/>
        </w:rPr>
      </w:pPr>
      <w:r w:rsidRPr="00A23C8D">
        <w:rPr>
          <w:sz w:val="28"/>
        </w:rPr>
        <w:t xml:space="preserve">                                          </w:t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  <w:t>_______________________________</w:t>
      </w:r>
    </w:p>
    <w:p w:rsidR="00A23C8D" w:rsidRPr="00A23C8D" w:rsidRDefault="00A23C8D" w:rsidP="00A23C8D">
      <w:pPr>
        <w:rPr>
          <w:sz w:val="20"/>
        </w:rPr>
      </w:pPr>
      <w:r w:rsidRPr="00A23C8D">
        <w:rPr>
          <w:sz w:val="20"/>
        </w:rPr>
        <w:t xml:space="preserve">                                               </w:t>
      </w:r>
      <w:r w:rsidRPr="00A23C8D">
        <w:rPr>
          <w:sz w:val="20"/>
        </w:rPr>
        <w:tab/>
      </w:r>
      <w:r w:rsidRPr="00A23C8D">
        <w:rPr>
          <w:sz w:val="20"/>
        </w:rPr>
        <w:tab/>
      </w:r>
      <w:r w:rsidRPr="00A23C8D">
        <w:rPr>
          <w:sz w:val="20"/>
        </w:rPr>
        <w:tab/>
      </w:r>
      <w:r w:rsidRPr="00A23C8D">
        <w:rPr>
          <w:sz w:val="20"/>
        </w:rPr>
        <w:tab/>
      </w:r>
      <w:r w:rsidRPr="00A23C8D">
        <w:rPr>
          <w:sz w:val="20"/>
        </w:rPr>
        <w:tab/>
        <w:t>(должность, наименование организации)</w:t>
      </w:r>
    </w:p>
    <w:p w:rsidR="00A23C8D" w:rsidRPr="00A23C8D" w:rsidRDefault="00A23C8D" w:rsidP="00A23C8D">
      <w:pPr>
        <w:jc w:val="center"/>
        <w:rPr>
          <w:sz w:val="28"/>
        </w:rPr>
      </w:pPr>
      <w:bookmarkStart w:id="2" w:name="P180"/>
      <w:bookmarkEnd w:id="2"/>
    </w:p>
    <w:p w:rsidR="00A23C8D" w:rsidRPr="00A23C8D" w:rsidRDefault="00A23C8D" w:rsidP="00A23C8D">
      <w:pPr>
        <w:jc w:val="center"/>
        <w:rPr>
          <w:sz w:val="28"/>
        </w:rPr>
      </w:pPr>
      <w:r w:rsidRPr="00A23C8D">
        <w:rPr>
          <w:sz w:val="28"/>
        </w:rPr>
        <w:t>ЗАЯВЛЕНИЕ</w:t>
      </w:r>
    </w:p>
    <w:p w:rsidR="00A23C8D" w:rsidRPr="00A23C8D" w:rsidRDefault="00A23C8D" w:rsidP="00A23C8D">
      <w:pPr>
        <w:jc w:val="both"/>
        <w:rPr>
          <w:sz w:val="28"/>
        </w:rPr>
      </w:pPr>
    </w:p>
    <w:p w:rsidR="00A23C8D" w:rsidRPr="00A23C8D" w:rsidRDefault="00A23C8D" w:rsidP="00A23C8D">
      <w:pPr>
        <w:ind w:firstLine="561"/>
        <w:jc w:val="both"/>
        <w:rPr>
          <w:sz w:val="28"/>
        </w:rPr>
      </w:pPr>
      <w:r w:rsidRPr="00A23C8D">
        <w:rPr>
          <w:sz w:val="28"/>
        </w:rPr>
        <w:t>Прошу предоставить субсидию на развитие и ведение уставной деятельности организации___________________________________________</w:t>
      </w:r>
    </w:p>
    <w:p w:rsidR="00A23C8D" w:rsidRPr="00A23C8D" w:rsidRDefault="00A23C8D" w:rsidP="00A23C8D">
      <w:pPr>
        <w:jc w:val="both"/>
        <w:rPr>
          <w:sz w:val="28"/>
        </w:rPr>
      </w:pPr>
      <w:r w:rsidRPr="00A23C8D">
        <w:rPr>
          <w:sz w:val="28"/>
        </w:rPr>
        <w:t>__________________________________________________________________</w:t>
      </w:r>
    </w:p>
    <w:p w:rsidR="00A23C8D" w:rsidRPr="00A23C8D" w:rsidRDefault="00A23C8D" w:rsidP="00A23C8D">
      <w:pPr>
        <w:jc w:val="center"/>
        <w:rPr>
          <w:sz w:val="20"/>
        </w:rPr>
      </w:pPr>
      <w:r w:rsidRPr="00A23C8D">
        <w:rPr>
          <w:sz w:val="20"/>
        </w:rPr>
        <w:t>(наименование организации)</w:t>
      </w:r>
    </w:p>
    <w:p w:rsidR="00A23C8D" w:rsidRPr="00A23C8D" w:rsidRDefault="00A23C8D" w:rsidP="00A23C8D">
      <w:pPr>
        <w:jc w:val="center"/>
        <w:rPr>
          <w:sz w:val="20"/>
        </w:rPr>
      </w:pPr>
    </w:p>
    <w:p w:rsidR="00A23C8D" w:rsidRPr="00A23C8D" w:rsidRDefault="00A23C8D" w:rsidP="00A23C8D">
      <w:pPr>
        <w:jc w:val="center"/>
        <w:rPr>
          <w:sz w:val="28"/>
        </w:rPr>
      </w:pPr>
      <w:r w:rsidRPr="00A23C8D">
        <w:rPr>
          <w:sz w:val="28"/>
        </w:rPr>
        <w:t>Информация об организации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6"/>
        <w:gridCol w:w="4646"/>
      </w:tblGrid>
      <w:tr w:rsidR="00A23C8D" w:rsidRPr="00A23C8D" w:rsidTr="003109F9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</w:pPr>
            <w:r w:rsidRPr="00A23C8D">
              <w:t>Юридический адрес и банковские реквизиты организации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ind w:firstLine="720"/>
              <w:jc w:val="both"/>
              <w:rPr>
                <w:sz w:val="28"/>
              </w:rPr>
            </w:pPr>
          </w:p>
        </w:tc>
      </w:tr>
      <w:tr w:rsidR="00A23C8D" w:rsidRPr="00A23C8D" w:rsidTr="003109F9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</w:pPr>
            <w:r w:rsidRPr="00A23C8D">
              <w:t>ИНН/КПП, ОГРН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ind w:firstLine="720"/>
              <w:jc w:val="both"/>
              <w:rPr>
                <w:sz w:val="28"/>
              </w:rPr>
            </w:pPr>
          </w:p>
        </w:tc>
      </w:tr>
      <w:tr w:rsidR="00A23C8D" w:rsidRPr="00A23C8D" w:rsidTr="003109F9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</w:pPr>
            <w:r w:rsidRPr="00A23C8D">
              <w:t>Фамилия, имя, отчество, должность руководителя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ind w:firstLine="720"/>
              <w:jc w:val="both"/>
              <w:rPr>
                <w:sz w:val="28"/>
              </w:rPr>
            </w:pPr>
          </w:p>
        </w:tc>
      </w:tr>
      <w:tr w:rsidR="00A23C8D" w:rsidRPr="00A23C8D" w:rsidTr="003109F9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</w:pPr>
            <w:r w:rsidRPr="00A23C8D">
              <w:t>Телефоны, адрес электронной почты, факс, адрес веб-сайта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ind w:firstLine="720"/>
              <w:jc w:val="both"/>
              <w:rPr>
                <w:sz w:val="28"/>
              </w:rPr>
            </w:pPr>
          </w:p>
        </w:tc>
      </w:tr>
      <w:tr w:rsidR="00A23C8D" w:rsidRPr="00A23C8D" w:rsidTr="003109F9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</w:pPr>
            <w:r w:rsidRPr="00A23C8D">
              <w:t>Общая сумма затрат на ведение уставной деятельности и развитие организации на 20__год, руб.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ind w:firstLine="720"/>
              <w:jc w:val="both"/>
              <w:rPr>
                <w:sz w:val="28"/>
              </w:rPr>
            </w:pPr>
          </w:p>
        </w:tc>
      </w:tr>
    </w:tbl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p w:rsidR="00A23C8D" w:rsidRPr="00A23C8D" w:rsidRDefault="00A23C8D" w:rsidP="00A23C8D">
      <w:pPr>
        <w:ind w:firstLine="709"/>
        <w:jc w:val="both"/>
        <w:rPr>
          <w:spacing w:val="-9"/>
          <w:sz w:val="26"/>
          <w:szCs w:val="26"/>
        </w:rPr>
      </w:pPr>
      <w:r w:rsidRPr="00A23C8D">
        <w:rPr>
          <w:sz w:val="26"/>
          <w:szCs w:val="26"/>
        </w:rPr>
        <w:t xml:space="preserve">Подтверждаю, что соответствую требованиям, установленным пунктом 2.2. Порядка определения объема и условий предоставления из бюджета  Всеволожского муниципального района Ленинградской области субсидий на </w:t>
      </w:r>
      <w:r w:rsidRPr="00A23C8D">
        <w:rPr>
          <w:spacing w:val="-9"/>
          <w:sz w:val="26"/>
          <w:szCs w:val="26"/>
        </w:rPr>
        <w:t xml:space="preserve">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в целях реализации  муниципальной программы «Развитие малого и среднего предпринимательства  </w:t>
      </w:r>
      <w:r w:rsidRPr="00A23C8D">
        <w:rPr>
          <w:sz w:val="26"/>
          <w:szCs w:val="26"/>
        </w:rPr>
        <w:t>Всеволожского муниципального района</w:t>
      </w:r>
      <w:r w:rsidRPr="00A23C8D">
        <w:rPr>
          <w:spacing w:val="-9"/>
          <w:sz w:val="26"/>
          <w:szCs w:val="26"/>
        </w:rPr>
        <w:t>», утвержденного постановлением администрации от _______№_____.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6"/>
          <w:szCs w:val="26"/>
        </w:rPr>
      </w:pPr>
      <w:r w:rsidRPr="00A23C8D">
        <w:rPr>
          <w:sz w:val="26"/>
          <w:szCs w:val="26"/>
        </w:rPr>
        <w:t>Осведомлен (осведомлена) о том, что несу ответственность за достоверность представленных в конкурсную комиссию сведений и документов в соответствии с законодательством Российской Федерации.</w:t>
      </w:r>
    </w:p>
    <w:p w:rsidR="00A23C8D" w:rsidRPr="00A23C8D" w:rsidRDefault="00A23C8D" w:rsidP="00A23C8D">
      <w:pPr>
        <w:jc w:val="both"/>
        <w:rPr>
          <w:sz w:val="26"/>
          <w:szCs w:val="26"/>
        </w:rPr>
      </w:pPr>
      <w:r w:rsidRPr="00A23C8D">
        <w:rPr>
          <w:sz w:val="26"/>
          <w:szCs w:val="26"/>
        </w:rPr>
        <w:t>__________________      __________________      ___________________</w:t>
      </w:r>
    </w:p>
    <w:p w:rsidR="00A23C8D" w:rsidRPr="00A23C8D" w:rsidRDefault="00A23C8D" w:rsidP="00A23C8D">
      <w:pPr>
        <w:jc w:val="both"/>
        <w:rPr>
          <w:sz w:val="26"/>
          <w:szCs w:val="26"/>
        </w:rPr>
      </w:pPr>
      <w:r w:rsidRPr="00A23C8D">
        <w:rPr>
          <w:sz w:val="26"/>
          <w:szCs w:val="26"/>
        </w:rPr>
        <w:t xml:space="preserve">          (</w:t>
      </w:r>
      <w:proofErr w:type="gramStart"/>
      <w:r w:rsidRPr="00A23C8D">
        <w:rPr>
          <w:sz w:val="26"/>
          <w:szCs w:val="26"/>
        </w:rPr>
        <w:t xml:space="preserve">должность)   </w:t>
      </w:r>
      <w:proofErr w:type="gramEnd"/>
      <w:r w:rsidRPr="00A23C8D">
        <w:rPr>
          <w:sz w:val="26"/>
          <w:szCs w:val="26"/>
        </w:rPr>
        <w:t xml:space="preserve">                  (подпись)                (фамилия, инициалы)</w:t>
      </w:r>
    </w:p>
    <w:p w:rsidR="00A23C8D" w:rsidRPr="00A23C8D" w:rsidRDefault="00A23C8D" w:rsidP="00A23C8D">
      <w:pPr>
        <w:jc w:val="both"/>
        <w:rPr>
          <w:sz w:val="26"/>
          <w:szCs w:val="26"/>
        </w:rPr>
      </w:pPr>
      <w:r w:rsidRPr="00A23C8D">
        <w:rPr>
          <w:sz w:val="26"/>
          <w:szCs w:val="26"/>
        </w:rPr>
        <w:t>Место печати</w:t>
      </w:r>
    </w:p>
    <w:p w:rsidR="00A23C8D" w:rsidRPr="00A23C8D" w:rsidRDefault="00A23C8D" w:rsidP="00A23C8D">
      <w:pPr>
        <w:rPr>
          <w:sz w:val="26"/>
          <w:szCs w:val="26"/>
        </w:rPr>
        <w:sectPr w:rsidR="00A23C8D" w:rsidRPr="00A23C8D" w:rsidSect="0092748E">
          <w:footerReference w:type="default" r:id="rId10"/>
          <w:pgSz w:w="11906" w:h="16838"/>
          <w:pgMar w:top="539" w:right="851" w:bottom="539" w:left="1418" w:header="709" w:footer="709" w:gutter="0"/>
          <w:cols w:space="720"/>
        </w:sectPr>
      </w:pPr>
      <w:r w:rsidRPr="00A23C8D">
        <w:rPr>
          <w:sz w:val="26"/>
          <w:szCs w:val="26"/>
        </w:rPr>
        <w:t>"__" _______________ 20__ года</w:t>
      </w:r>
    </w:p>
    <w:p w:rsidR="00A23C8D" w:rsidRPr="00A23C8D" w:rsidRDefault="00A23C8D" w:rsidP="00A23C8D">
      <w:pPr>
        <w:widowControl w:val="0"/>
        <w:rPr>
          <w:sz w:val="28"/>
        </w:rPr>
      </w:pPr>
    </w:p>
    <w:p w:rsidR="00A23C8D" w:rsidRPr="00A23C8D" w:rsidRDefault="00A23C8D" w:rsidP="00A23C8D">
      <w:pPr>
        <w:widowControl w:val="0"/>
        <w:rPr>
          <w:i/>
          <w:sz w:val="28"/>
        </w:rPr>
      </w:pPr>
      <w:r w:rsidRPr="00A23C8D">
        <w:rPr>
          <w:sz w:val="28"/>
        </w:rPr>
        <w:t>(Форма)</w:t>
      </w:r>
      <w:r w:rsidRPr="00A23C8D">
        <w:rPr>
          <w:i/>
          <w:sz w:val="28"/>
        </w:rPr>
        <w:t xml:space="preserve"> </w:t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  <w:t>Приложение 2</w:t>
      </w:r>
    </w:p>
    <w:p w:rsidR="00A23C8D" w:rsidRPr="00A23C8D" w:rsidRDefault="00A23C8D" w:rsidP="00A23C8D">
      <w:pPr>
        <w:widowControl w:val="0"/>
        <w:ind w:left="6839" w:firstLine="241"/>
        <w:rPr>
          <w:i/>
          <w:sz w:val="28"/>
        </w:rPr>
      </w:pPr>
      <w:r w:rsidRPr="00A23C8D">
        <w:rPr>
          <w:i/>
          <w:sz w:val="28"/>
        </w:rPr>
        <w:t>к Порядку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720"/>
        <w:rPr>
          <w:sz w:val="28"/>
        </w:rPr>
      </w:pPr>
      <w:r w:rsidRPr="00A23C8D">
        <w:rPr>
          <w:sz w:val="28"/>
        </w:rPr>
        <w:tab/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720"/>
        <w:jc w:val="center"/>
        <w:rPr>
          <w:sz w:val="28"/>
        </w:rPr>
      </w:pPr>
      <w:bookmarkStart w:id="3" w:name="P226"/>
      <w:bookmarkEnd w:id="3"/>
      <w:r w:rsidRPr="00A23C8D">
        <w:rPr>
          <w:sz w:val="28"/>
        </w:rPr>
        <w:t>Пояснительная записка</w:t>
      </w:r>
    </w:p>
    <w:p w:rsidR="00A23C8D" w:rsidRPr="00A23C8D" w:rsidRDefault="00A23C8D" w:rsidP="00A23C8D">
      <w:pPr>
        <w:widowControl w:val="0"/>
        <w:ind w:firstLine="720"/>
        <w:jc w:val="center"/>
        <w:rPr>
          <w:sz w:val="28"/>
        </w:rPr>
      </w:pPr>
      <w:r w:rsidRPr="00A23C8D">
        <w:rPr>
          <w:sz w:val="28"/>
        </w:rPr>
        <w:t>к заявлению о предоставлении субсидии</w:t>
      </w:r>
    </w:p>
    <w:p w:rsidR="00A23C8D" w:rsidRPr="00A23C8D" w:rsidRDefault="00A23C8D" w:rsidP="00A23C8D">
      <w:pPr>
        <w:widowControl w:val="0"/>
        <w:tabs>
          <w:tab w:val="left" w:pos="935"/>
        </w:tabs>
        <w:ind w:firstLine="720"/>
        <w:jc w:val="both"/>
        <w:rPr>
          <w:sz w:val="28"/>
        </w:rPr>
      </w:pPr>
    </w:p>
    <w:p w:rsidR="00A23C8D" w:rsidRPr="00A23C8D" w:rsidRDefault="00A23C8D" w:rsidP="00A23C8D">
      <w:pPr>
        <w:widowControl w:val="0"/>
        <w:numPr>
          <w:ilvl w:val="0"/>
          <w:numId w:val="15"/>
        </w:numPr>
        <w:tabs>
          <w:tab w:val="left" w:pos="1134"/>
          <w:tab w:val="left" w:pos="1418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Описание деятельности организации: история создания и развития, перечень оказываемых платных и бесплатных услуг, учредители, штат организации, достижения.</w:t>
      </w:r>
    </w:p>
    <w:p w:rsidR="00A23C8D" w:rsidRPr="00A23C8D" w:rsidRDefault="00A23C8D" w:rsidP="00A23C8D">
      <w:pPr>
        <w:widowControl w:val="0"/>
        <w:numPr>
          <w:ilvl w:val="0"/>
          <w:numId w:val="15"/>
        </w:numPr>
        <w:tabs>
          <w:tab w:val="left" w:pos="1134"/>
          <w:tab w:val="left" w:pos="1418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Цели, задачи, функции организации.</w:t>
      </w:r>
    </w:p>
    <w:p w:rsidR="00A23C8D" w:rsidRPr="00A23C8D" w:rsidRDefault="00A23C8D" w:rsidP="00A23C8D">
      <w:pPr>
        <w:widowControl w:val="0"/>
        <w:numPr>
          <w:ilvl w:val="0"/>
          <w:numId w:val="15"/>
        </w:numPr>
        <w:tabs>
          <w:tab w:val="left" w:pos="1134"/>
          <w:tab w:val="left" w:pos="1418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Обоснование необходимости развития организации.</w:t>
      </w:r>
    </w:p>
    <w:p w:rsidR="00A23C8D" w:rsidRPr="00A23C8D" w:rsidRDefault="00A23C8D" w:rsidP="00A23C8D">
      <w:pPr>
        <w:widowControl w:val="0"/>
        <w:numPr>
          <w:ilvl w:val="0"/>
          <w:numId w:val="15"/>
        </w:numPr>
        <w:tabs>
          <w:tab w:val="left" w:pos="1134"/>
          <w:tab w:val="left" w:pos="1418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Прогноз спроса на услуги организации (динамика расширения клиентской базы).</w:t>
      </w:r>
    </w:p>
    <w:p w:rsidR="00A23C8D" w:rsidRPr="00A23C8D" w:rsidRDefault="00A23C8D" w:rsidP="00A23C8D">
      <w:pPr>
        <w:widowControl w:val="0"/>
        <w:numPr>
          <w:ilvl w:val="0"/>
          <w:numId w:val="15"/>
        </w:numPr>
        <w:tabs>
          <w:tab w:val="left" w:pos="1134"/>
          <w:tab w:val="left" w:pos="1418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Планируемое расширение спектра услуг (перечень планируемых новых услуг).</w:t>
      </w:r>
    </w:p>
    <w:p w:rsidR="00A23C8D" w:rsidRPr="00A23C8D" w:rsidRDefault="00A23C8D" w:rsidP="00A23C8D">
      <w:pPr>
        <w:widowControl w:val="0"/>
        <w:numPr>
          <w:ilvl w:val="0"/>
          <w:numId w:val="15"/>
        </w:numPr>
        <w:tabs>
          <w:tab w:val="left" w:pos="1134"/>
          <w:tab w:val="left" w:pos="1418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Планируемые меры по повышению качества услуг.</w:t>
      </w:r>
    </w:p>
    <w:p w:rsidR="00A23C8D" w:rsidRPr="00A23C8D" w:rsidRDefault="00A23C8D" w:rsidP="00A23C8D">
      <w:pPr>
        <w:widowControl w:val="0"/>
        <w:numPr>
          <w:ilvl w:val="0"/>
          <w:numId w:val="15"/>
        </w:numPr>
        <w:tabs>
          <w:tab w:val="left" w:pos="1134"/>
          <w:tab w:val="left" w:pos="1418"/>
        </w:tabs>
        <w:spacing w:after="200" w:line="276" w:lineRule="auto"/>
        <w:ind w:left="0" w:firstLine="709"/>
        <w:jc w:val="both"/>
        <w:rPr>
          <w:sz w:val="28"/>
        </w:rPr>
      </w:pPr>
      <w:r w:rsidRPr="00A23C8D">
        <w:rPr>
          <w:sz w:val="28"/>
        </w:rPr>
        <w:t>Финансовый план текущего года, источники доходов, основные статьи расходов.</w:t>
      </w:r>
    </w:p>
    <w:p w:rsidR="00A23C8D" w:rsidRPr="00A23C8D" w:rsidRDefault="00A23C8D" w:rsidP="00A23C8D">
      <w:pPr>
        <w:widowControl w:val="0"/>
        <w:ind w:firstLine="540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p w:rsidR="00A23C8D" w:rsidRPr="00A23C8D" w:rsidRDefault="00A23C8D" w:rsidP="00A23C8D">
      <w:pPr>
        <w:jc w:val="both"/>
        <w:rPr>
          <w:sz w:val="28"/>
        </w:rPr>
      </w:pPr>
      <w:r w:rsidRPr="00A23C8D">
        <w:rPr>
          <w:sz w:val="28"/>
        </w:rPr>
        <w:t>__________________      __________________      ___________________</w:t>
      </w:r>
    </w:p>
    <w:p w:rsidR="00A23C8D" w:rsidRPr="00A23C8D" w:rsidRDefault="00A23C8D" w:rsidP="00A23C8D">
      <w:pPr>
        <w:jc w:val="both"/>
        <w:rPr>
          <w:sz w:val="20"/>
        </w:rPr>
      </w:pPr>
      <w:r w:rsidRPr="00A23C8D">
        <w:rPr>
          <w:sz w:val="28"/>
        </w:rPr>
        <w:t xml:space="preserve">          </w:t>
      </w:r>
      <w:r w:rsidRPr="00A23C8D">
        <w:rPr>
          <w:sz w:val="20"/>
        </w:rPr>
        <w:t>(</w:t>
      </w:r>
      <w:proofErr w:type="gramStart"/>
      <w:r w:rsidRPr="00A23C8D">
        <w:rPr>
          <w:sz w:val="20"/>
        </w:rPr>
        <w:t xml:space="preserve">должность)   </w:t>
      </w:r>
      <w:proofErr w:type="gramEnd"/>
      <w:r w:rsidRPr="00A23C8D">
        <w:rPr>
          <w:sz w:val="20"/>
        </w:rPr>
        <w:t xml:space="preserve">                                        (подпись)                                 (фамилия, инициалы)</w:t>
      </w:r>
    </w:p>
    <w:p w:rsidR="00A23C8D" w:rsidRPr="00A23C8D" w:rsidRDefault="00A23C8D" w:rsidP="00A23C8D">
      <w:pPr>
        <w:jc w:val="both"/>
        <w:rPr>
          <w:sz w:val="28"/>
        </w:rPr>
      </w:pPr>
      <w:r w:rsidRPr="00A23C8D">
        <w:rPr>
          <w:sz w:val="28"/>
        </w:rPr>
        <w:t xml:space="preserve">             </w:t>
      </w:r>
    </w:p>
    <w:p w:rsidR="00A23C8D" w:rsidRPr="00A23C8D" w:rsidRDefault="00A23C8D" w:rsidP="00A23C8D">
      <w:pPr>
        <w:jc w:val="both"/>
        <w:rPr>
          <w:sz w:val="28"/>
        </w:rPr>
      </w:pPr>
      <w:r w:rsidRPr="00A23C8D">
        <w:rPr>
          <w:sz w:val="28"/>
        </w:rPr>
        <w:t>Место печати</w:t>
      </w:r>
    </w:p>
    <w:p w:rsidR="00A23C8D" w:rsidRPr="00A23C8D" w:rsidRDefault="00A23C8D" w:rsidP="00A23C8D">
      <w:pPr>
        <w:jc w:val="both"/>
        <w:rPr>
          <w:sz w:val="28"/>
        </w:rPr>
      </w:pPr>
    </w:p>
    <w:p w:rsidR="00A23C8D" w:rsidRPr="00A23C8D" w:rsidRDefault="00A23C8D" w:rsidP="00A23C8D">
      <w:pPr>
        <w:jc w:val="both"/>
        <w:rPr>
          <w:sz w:val="28"/>
        </w:rPr>
      </w:pPr>
      <w:r w:rsidRPr="00A23C8D">
        <w:rPr>
          <w:sz w:val="28"/>
        </w:rPr>
        <w:t>"__" _______________ 20__ года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p w:rsidR="00A23C8D" w:rsidRPr="00A23C8D" w:rsidRDefault="00A23C8D" w:rsidP="003109F9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540"/>
        <w:jc w:val="both"/>
        <w:rPr>
          <w:sz w:val="28"/>
        </w:rPr>
      </w:pPr>
      <w:r w:rsidRPr="00A23C8D">
        <w:rPr>
          <w:sz w:val="28"/>
        </w:rPr>
        <w:t>--------------------------------</w:t>
      </w:r>
    </w:p>
    <w:p w:rsidR="00A23C8D" w:rsidRPr="00A23C8D" w:rsidRDefault="00A23C8D" w:rsidP="00A23C8D">
      <w:pPr>
        <w:widowControl w:val="0"/>
        <w:jc w:val="both"/>
      </w:pPr>
      <w:r w:rsidRPr="00A23C8D">
        <w:t>Пояснительная записка должна содержать полную информацию по каждому из пунктов.</w:t>
      </w:r>
    </w:p>
    <w:p w:rsidR="00A23C8D" w:rsidRPr="00A23C8D" w:rsidRDefault="00A23C8D" w:rsidP="00A23C8D">
      <w:pPr>
        <w:rPr>
          <w:i/>
          <w:sz w:val="28"/>
        </w:rPr>
      </w:pPr>
      <w:r w:rsidRPr="00A23C8D">
        <w:rPr>
          <w:rFonts w:ascii="Courier New" w:hAnsi="Courier New"/>
          <w:sz w:val="20"/>
        </w:rPr>
        <w:tab/>
      </w:r>
      <w:r w:rsidRPr="00A23C8D">
        <w:rPr>
          <w:rFonts w:ascii="Courier New" w:hAnsi="Courier New"/>
          <w:sz w:val="20"/>
        </w:rPr>
        <w:tab/>
      </w:r>
      <w:r w:rsidRPr="00A23C8D">
        <w:rPr>
          <w:rFonts w:ascii="Courier New" w:hAnsi="Courier New"/>
          <w:sz w:val="20"/>
        </w:rPr>
        <w:tab/>
      </w:r>
      <w:r w:rsidRPr="00A23C8D">
        <w:rPr>
          <w:rFonts w:ascii="Courier New" w:hAnsi="Courier New"/>
          <w:sz w:val="20"/>
        </w:rPr>
        <w:tab/>
      </w:r>
      <w:r w:rsidRPr="00A23C8D">
        <w:rPr>
          <w:rFonts w:ascii="Courier New" w:hAnsi="Courier New"/>
          <w:sz w:val="20"/>
        </w:rPr>
        <w:tab/>
      </w:r>
    </w:p>
    <w:p w:rsidR="00A23C8D" w:rsidRPr="00A23C8D" w:rsidRDefault="00A23C8D" w:rsidP="00A23C8D">
      <w:pPr>
        <w:ind w:left="6237"/>
        <w:rPr>
          <w:i/>
          <w:sz w:val="28"/>
        </w:rPr>
      </w:pPr>
      <w:r w:rsidRPr="00A23C8D">
        <w:rPr>
          <w:i/>
          <w:sz w:val="28"/>
        </w:rPr>
        <w:t>Приложение № 3</w:t>
      </w:r>
    </w:p>
    <w:p w:rsidR="00A23C8D" w:rsidRPr="00A23C8D" w:rsidRDefault="00A23C8D" w:rsidP="00A23C8D">
      <w:pPr>
        <w:ind w:left="6237"/>
        <w:rPr>
          <w:i/>
          <w:sz w:val="28"/>
        </w:rPr>
      </w:pPr>
      <w:r w:rsidRPr="00A23C8D">
        <w:rPr>
          <w:i/>
          <w:sz w:val="28"/>
        </w:rPr>
        <w:t>к Порядку</w:t>
      </w:r>
    </w:p>
    <w:p w:rsidR="00A23C8D" w:rsidRPr="00A23C8D" w:rsidRDefault="00A23C8D" w:rsidP="00A23C8D">
      <w:pPr>
        <w:rPr>
          <w:sz w:val="27"/>
        </w:rPr>
      </w:pPr>
    </w:p>
    <w:p w:rsidR="00A23C8D" w:rsidRPr="00A23C8D" w:rsidRDefault="00A23C8D" w:rsidP="00A23C8D">
      <w:pPr>
        <w:jc w:val="center"/>
        <w:rPr>
          <w:sz w:val="28"/>
        </w:rPr>
      </w:pPr>
      <w:r w:rsidRPr="00A23C8D">
        <w:rPr>
          <w:sz w:val="28"/>
        </w:rPr>
        <w:t>СМЕТА</w:t>
      </w:r>
    </w:p>
    <w:p w:rsidR="00A23C8D" w:rsidRPr="00A23C8D" w:rsidRDefault="00A23C8D" w:rsidP="00A23C8D">
      <w:pPr>
        <w:jc w:val="center"/>
        <w:rPr>
          <w:sz w:val="28"/>
        </w:rPr>
      </w:pPr>
      <w:r w:rsidRPr="00A23C8D">
        <w:rPr>
          <w:sz w:val="28"/>
        </w:rPr>
        <w:t>предполагаемых затрат, связанных с развитием и осуществлением уставной деятельности организации___________________________________________</w:t>
      </w:r>
    </w:p>
    <w:p w:rsidR="00A23C8D" w:rsidRPr="00A23C8D" w:rsidRDefault="00A23C8D" w:rsidP="00A23C8D">
      <w:pPr>
        <w:jc w:val="center"/>
        <w:rPr>
          <w:sz w:val="28"/>
        </w:rPr>
      </w:pPr>
      <w:r w:rsidRPr="00A23C8D">
        <w:rPr>
          <w:sz w:val="28"/>
        </w:rPr>
        <w:t>на ___________год</w:t>
      </w:r>
    </w:p>
    <w:p w:rsidR="00A23C8D" w:rsidRPr="00A23C8D" w:rsidRDefault="00A23C8D" w:rsidP="00A23C8D">
      <w:pPr>
        <w:ind w:firstLine="709"/>
        <w:jc w:val="center"/>
        <w:rPr>
          <w:sz w:val="27"/>
        </w:rPr>
      </w:pPr>
    </w:p>
    <w:p w:rsidR="00A23C8D" w:rsidRPr="00A23C8D" w:rsidRDefault="00A23C8D" w:rsidP="00A23C8D">
      <w:pPr>
        <w:ind w:firstLine="709"/>
        <w:rPr>
          <w:sz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1142"/>
        <w:gridCol w:w="4750"/>
        <w:gridCol w:w="2302"/>
      </w:tblGrid>
      <w:tr w:rsidR="00A23C8D" w:rsidRPr="00A23C8D" w:rsidTr="003109F9">
        <w:trPr>
          <w:trHeight w:val="240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  <w:rPr>
                <w:sz w:val="27"/>
              </w:rPr>
            </w:pPr>
            <w:r w:rsidRPr="00A23C8D">
              <w:rPr>
                <w:sz w:val="27"/>
              </w:rPr>
              <w:t>№</w:t>
            </w:r>
            <w:r w:rsidRPr="00A23C8D">
              <w:rPr>
                <w:sz w:val="27"/>
              </w:rPr>
              <w:br/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  <w:rPr>
                <w:sz w:val="27"/>
              </w:rPr>
            </w:pPr>
            <w:r w:rsidRPr="00A23C8D">
              <w:rPr>
                <w:sz w:val="27"/>
              </w:rPr>
              <w:t>Период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widowControl w:val="0"/>
              <w:ind w:firstLine="720"/>
              <w:jc w:val="center"/>
              <w:rPr>
                <w:sz w:val="27"/>
              </w:rPr>
            </w:pPr>
            <w:r w:rsidRPr="00A23C8D">
              <w:rPr>
                <w:sz w:val="27"/>
              </w:rPr>
              <w:t>Статья расходов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  <w:rPr>
                <w:sz w:val="27"/>
              </w:rPr>
            </w:pPr>
            <w:r w:rsidRPr="00A23C8D">
              <w:rPr>
                <w:sz w:val="27"/>
              </w:rPr>
              <w:t>Сумма, руб.</w:t>
            </w:r>
          </w:p>
        </w:tc>
      </w:tr>
      <w:tr w:rsidR="00A23C8D" w:rsidRPr="00A23C8D" w:rsidTr="003109F9">
        <w:trPr>
          <w:trHeight w:val="240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rPr>
                <w:sz w:val="27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rPr>
                <w:sz w:val="27"/>
              </w:rPr>
            </w:pPr>
          </w:p>
        </w:tc>
        <w:tc>
          <w:tcPr>
            <w:tcW w:w="4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rPr>
                <w:sz w:val="27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ind w:left="110" w:hanging="110"/>
              <w:rPr>
                <w:sz w:val="27"/>
              </w:rPr>
            </w:pPr>
            <w:r w:rsidRPr="00A23C8D">
              <w:rPr>
                <w:sz w:val="27"/>
              </w:rPr>
              <w:t xml:space="preserve">                                             </w:t>
            </w:r>
          </w:p>
        </w:tc>
      </w:tr>
      <w:tr w:rsidR="00A23C8D" w:rsidRPr="00A23C8D" w:rsidTr="003109F9">
        <w:trPr>
          <w:trHeight w:val="240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rPr>
                <w:sz w:val="27"/>
              </w:rPr>
            </w:pPr>
            <w:r w:rsidRPr="00A23C8D">
              <w:rPr>
                <w:sz w:val="27"/>
              </w:rPr>
              <w:t>Итого: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rPr>
                <w:sz w:val="27"/>
              </w:rPr>
            </w:pPr>
          </w:p>
        </w:tc>
        <w:tc>
          <w:tcPr>
            <w:tcW w:w="4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rPr>
                <w:sz w:val="27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ind w:firstLine="709"/>
              <w:rPr>
                <w:sz w:val="27"/>
              </w:rPr>
            </w:pPr>
            <w:r w:rsidRPr="00A23C8D">
              <w:rPr>
                <w:sz w:val="27"/>
              </w:rPr>
              <w:t xml:space="preserve">        </w:t>
            </w:r>
          </w:p>
        </w:tc>
      </w:tr>
    </w:tbl>
    <w:p w:rsidR="00A23C8D" w:rsidRPr="00A23C8D" w:rsidRDefault="00A23C8D" w:rsidP="00A23C8D">
      <w:pPr>
        <w:rPr>
          <w:sz w:val="27"/>
        </w:rPr>
      </w:pPr>
    </w:p>
    <w:p w:rsidR="00A23C8D" w:rsidRPr="00A23C8D" w:rsidRDefault="00A23C8D" w:rsidP="00A23C8D">
      <w:pPr>
        <w:ind w:left="6379"/>
        <w:outlineLvl w:val="1"/>
        <w:rPr>
          <w:i/>
          <w:sz w:val="28"/>
        </w:rPr>
      </w:pPr>
      <w:r w:rsidRPr="00A23C8D">
        <w:br w:type="page"/>
      </w:r>
      <w:r w:rsidRPr="00A23C8D">
        <w:rPr>
          <w:i/>
          <w:sz w:val="28"/>
        </w:rPr>
        <w:t>Приложение № 4</w:t>
      </w:r>
    </w:p>
    <w:p w:rsidR="00A23C8D" w:rsidRPr="00A23C8D" w:rsidRDefault="00A23C8D" w:rsidP="00A23C8D">
      <w:pPr>
        <w:ind w:left="6379"/>
        <w:outlineLvl w:val="1"/>
        <w:rPr>
          <w:i/>
          <w:sz w:val="28"/>
        </w:rPr>
      </w:pPr>
      <w:r w:rsidRPr="00A23C8D">
        <w:rPr>
          <w:i/>
          <w:sz w:val="28"/>
        </w:rPr>
        <w:t>к Порядку</w:t>
      </w:r>
    </w:p>
    <w:p w:rsidR="00A23C8D" w:rsidRPr="00A23C8D" w:rsidRDefault="00A23C8D" w:rsidP="00A23C8D">
      <w:pPr>
        <w:ind w:left="5160"/>
        <w:jc w:val="both"/>
        <w:outlineLvl w:val="1"/>
      </w:pPr>
    </w:p>
    <w:p w:rsidR="00A23C8D" w:rsidRPr="00A23C8D" w:rsidRDefault="00A23C8D" w:rsidP="00A23C8D">
      <w:pPr>
        <w:ind w:left="5160"/>
        <w:jc w:val="both"/>
        <w:outlineLvl w:val="1"/>
      </w:pPr>
    </w:p>
    <w:p w:rsidR="00A23C8D" w:rsidRPr="00A23C8D" w:rsidRDefault="00A23C8D" w:rsidP="00A23C8D">
      <w:pPr>
        <w:ind w:left="5160"/>
        <w:jc w:val="both"/>
        <w:outlineLvl w:val="1"/>
      </w:pPr>
    </w:p>
    <w:p w:rsidR="00A23C8D" w:rsidRPr="00A23C8D" w:rsidRDefault="00A23C8D" w:rsidP="00A23C8D">
      <w:pPr>
        <w:ind w:left="5160"/>
        <w:jc w:val="both"/>
        <w:outlineLvl w:val="1"/>
      </w:pPr>
    </w:p>
    <w:p w:rsidR="00A23C8D" w:rsidRPr="00A23C8D" w:rsidRDefault="00A23C8D" w:rsidP="00A23C8D">
      <w:pPr>
        <w:jc w:val="center"/>
        <w:outlineLvl w:val="1"/>
        <w:rPr>
          <w:sz w:val="28"/>
        </w:rPr>
      </w:pPr>
      <w:r w:rsidRPr="00A23C8D">
        <w:rPr>
          <w:sz w:val="28"/>
        </w:rPr>
        <w:t>ОТЧЕТ</w:t>
      </w:r>
    </w:p>
    <w:p w:rsidR="00A23C8D" w:rsidRPr="00A23C8D" w:rsidRDefault="00A23C8D" w:rsidP="00A23C8D">
      <w:pPr>
        <w:spacing w:line="360" w:lineRule="auto"/>
        <w:jc w:val="center"/>
        <w:outlineLvl w:val="1"/>
        <w:rPr>
          <w:sz w:val="28"/>
        </w:rPr>
      </w:pPr>
      <w:r w:rsidRPr="00A23C8D">
        <w:rPr>
          <w:sz w:val="28"/>
        </w:rPr>
        <w:t>о затратах, произведенных_____________________________________</w:t>
      </w:r>
    </w:p>
    <w:p w:rsidR="00A23C8D" w:rsidRPr="00A23C8D" w:rsidRDefault="00A23C8D" w:rsidP="00A23C8D">
      <w:pPr>
        <w:spacing w:line="360" w:lineRule="auto"/>
        <w:jc w:val="center"/>
        <w:outlineLvl w:val="1"/>
      </w:pPr>
      <w:r w:rsidRPr="00A23C8D">
        <w:t>за ________20__года</w:t>
      </w:r>
    </w:p>
    <w:p w:rsidR="00A23C8D" w:rsidRPr="00A23C8D" w:rsidRDefault="00A23C8D" w:rsidP="00A23C8D">
      <w:pPr>
        <w:ind w:firstLine="709"/>
        <w:rPr>
          <w:sz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2631"/>
        <w:gridCol w:w="1725"/>
        <w:gridCol w:w="3776"/>
      </w:tblGrid>
      <w:tr w:rsidR="00A23C8D" w:rsidRPr="00A23C8D" w:rsidTr="003109F9">
        <w:trPr>
          <w:trHeight w:val="2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</w:pPr>
          </w:p>
          <w:p w:rsidR="00A23C8D" w:rsidRPr="00A23C8D" w:rsidRDefault="00A23C8D" w:rsidP="00A23C8D">
            <w:pPr>
              <w:jc w:val="center"/>
            </w:pPr>
            <w:r w:rsidRPr="00A23C8D">
              <w:t>№</w:t>
            </w:r>
            <w:r w:rsidRPr="00A23C8D">
              <w:br/>
            </w:r>
          </w:p>
        </w:tc>
        <w:tc>
          <w:tcPr>
            <w:tcW w:w="2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23C8D" w:rsidRPr="00A23C8D" w:rsidRDefault="00A23C8D" w:rsidP="00A23C8D">
            <w:pPr>
              <w:jc w:val="center"/>
            </w:pPr>
            <w:r w:rsidRPr="00A23C8D">
              <w:t>Статья расходов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23C8D" w:rsidRPr="00A23C8D" w:rsidRDefault="00A23C8D" w:rsidP="00A23C8D">
            <w:pPr>
              <w:widowControl w:val="0"/>
              <w:jc w:val="center"/>
            </w:pPr>
            <w:r w:rsidRPr="00A23C8D">
              <w:t>Сумма, руб.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23C8D" w:rsidRPr="00A23C8D" w:rsidRDefault="00A23C8D" w:rsidP="00A23C8D">
            <w:r w:rsidRPr="00A23C8D">
              <w:t>Источник финансирования</w:t>
            </w:r>
          </w:p>
        </w:tc>
      </w:tr>
      <w:tr w:rsidR="00A23C8D" w:rsidRPr="00A23C8D" w:rsidTr="003109F9">
        <w:trPr>
          <w:trHeight w:val="240"/>
        </w:trPr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rPr>
                <w:sz w:val="27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  <w:rPr>
                <w:sz w:val="27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  <w:rPr>
                <w:sz w:val="27"/>
              </w:rPr>
            </w:pPr>
          </w:p>
        </w:tc>
        <w:tc>
          <w:tcPr>
            <w:tcW w:w="377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ind w:left="110" w:hanging="110"/>
              <w:jc w:val="center"/>
              <w:rPr>
                <w:sz w:val="27"/>
              </w:rPr>
            </w:pPr>
          </w:p>
        </w:tc>
      </w:tr>
      <w:tr w:rsidR="00A23C8D" w:rsidRPr="00A23C8D" w:rsidTr="003109F9">
        <w:trPr>
          <w:trHeight w:val="240"/>
        </w:trPr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r w:rsidRPr="00A23C8D">
              <w:t>Итого: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  <w:rPr>
                <w:sz w:val="27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  <w:rPr>
                <w:sz w:val="27"/>
              </w:rPr>
            </w:pPr>
          </w:p>
        </w:tc>
      </w:tr>
    </w:tbl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  <w:rPr>
          <w:sz w:val="28"/>
        </w:rPr>
      </w:pPr>
      <w:r w:rsidRPr="00A23C8D">
        <w:rPr>
          <w:sz w:val="28"/>
        </w:rPr>
        <w:t>Директор</w:t>
      </w:r>
    </w:p>
    <w:p w:rsidR="00A23C8D" w:rsidRPr="00A23C8D" w:rsidRDefault="00A23C8D" w:rsidP="00A23C8D">
      <w:pPr>
        <w:jc w:val="both"/>
        <w:outlineLvl w:val="1"/>
        <w:rPr>
          <w:sz w:val="28"/>
        </w:rPr>
      </w:pPr>
    </w:p>
    <w:p w:rsidR="00A23C8D" w:rsidRPr="00A23C8D" w:rsidRDefault="00A23C8D" w:rsidP="00A23C8D">
      <w:pPr>
        <w:jc w:val="both"/>
        <w:outlineLvl w:val="1"/>
        <w:rPr>
          <w:sz w:val="28"/>
        </w:rPr>
      </w:pPr>
    </w:p>
    <w:p w:rsidR="00A23C8D" w:rsidRPr="00A23C8D" w:rsidRDefault="00A23C8D" w:rsidP="00A23C8D">
      <w:pPr>
        <w:jc w:val="both"/>
        <w:outlineLvl w:val="1"/>
        <w:rPr>
          <w:sz w:val="28"/>
        </w:rPr>
      </w:pPr>
      <w:r w:rsidRPr="00A23C8D">
        <w:rPr>
          <w:sz w:val="28"/>
        </w:rPr>
        <w:t>Согласовано:</w:t>
      </w:r>
    </w:p>
    <w:p w:rsidR="00A23C8D" w:rsidRPr="00A23C8D" w:rsidRDefault="00A23C8D" w:rsidP="00A23C8D">
      <w:pPr>
        <w:jc w:val="both"/>
        <w:outlineLvl w:val="1"/>
        <w:rPr>
          <w:sz w:val="28"/>
        </w:rPr>
      </w:pPr>
    </w:p>
    <w:p w:rsidR="00A23C8D" w:rsidRPr="00A23C8D" w:rsidRDefault="00A23C8D" w:rsidP="00A23C8D">
      <w:pPr>
        <w:jc w:val="both"/>
        <w:outlineLvl w:val="1"/>
        <w:rPr>
          <w:sz w:val="28"/>
        </w:rPr>
      </w:pPr>
      <w:r w:rsidRPr="00A23C8D">
        <w:rPr>
          <w:sz w:val="28"/>
        </w:rPr>
        <w:t xml:space="preserve">Начальник отдела развития </w:t>
      </w:r>
    </w:p>
    <w:p w:rsidR="00A23C8D" w:rsidRPr="00A23C8D" w:rsidRDefault="00A23C8D" w:rsidP="00A23C8D">
      <w:pPr>
        <w:jc w:val="both"/>
        <w:outlineLvl w:val="1"/>
        <w:rPr>
          <w:sz w:val="28"/>
        </w:rPr>
      </w:pPr>
      <w:r w:rsidRPr="00A23C8D">
        <w:rPr>
          <w:sz w:val="28"/>
        </w:rPr>
        <w:t xml:space="preserve">с/х производства, малого </w:t>
      </w:r>
    </w:p>
    <w:p w:rsidR="00A23C8D" w:rsidRPr="00A23C8D" w:rsidRDefault="00A23C8D" w:rsidP="00A23C8D">
      <w:pPr>
        <w:jc w:val="both"/>
        <w:outlineLvl w:val="1"/>
        <w:rPr>
          <w:sz w:val="28"/>
        </w:rPr>
      </w:pPr>
      <w:r w:rsidRPr="00A23C8D">
        <w:rPr>
          <w:sz w:val="28"/>
        </w:rPr>
        <w:t>и среднего предпринимательства</w:t>
      </w:r>
    </w:p>
    <w:p w:rsidR="00A23C8D" w:rsidRPr="00A23C8D" w:rsidRDefault="00A23C8D" w:rsidP="00A23C8D">
      <w:pPr>
        <w:jc w:val="both"/>
        <w:outlineLvl w:val="1"/>
        <w:rPr>
          <w:sz w:val="28"/>
        </w:rPr>
      </w:pPr>
      <w:r w:rsidRPr="00A23C8D">
        <w:rPr>
          <w:sz w:val="28"/>
        </w:rPr>
        <w:t xml:space="preserve">администрации Всеволожского </w:t>
      </w:r>
    </w:p>
    <w:p w:rsidR="00A23C8D" w:rsidRPr="00A23C8D" w:rsidRDefault="00A23C8D" w:rsidP="00A23C8D">
      <w:pPr>
        <w:jc w:val="both"/>
        <w:outlineLvl w:val="1"/>
        <w:rPr>
          <w:sz w:val="28"/>
        </w:rPr>
      </w:pPr>
      <w:r w:rsidRPr="00A23C8D">
        <w:rPr>
          <w:sz w:val="28"/>
        </w:rPr>
        <w:t>муниципального района</w:t>
      </w: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ind w:left="2124" w:firstLine="708"/>
        <w:jc w:val="center"/>
        <w:outlineLvl w:val="1"/>
        <w:rPr>
          <w:i/>
        </w:rPr>
      </w:pPr>
      <w:r w:rsidRPr="00A23C8D">
        <w:rPr>
          <w:i/>
        </w:rPr>
        <w:tab/>
      </w:r>
      <w:r w:rsidRPr="00A23C8D">
        <w:rPr>
          <w:i/>
        </w:rPr>
        <w:tab/>
      </w:r>
      <w:r w:rsidRPr="00A23C8D">
        <w:rPr>
          <w:i/>
        </w:rPr>
        <w:tab/>
      </w:r>
      <w:r w:rsidRPr="00A23C8D">
        <w:rPr>
          <w:i/>
        </w:rPr>
        <w:tab/>
      </w:r>
      <w:r w:rsidRPr="00A23C8D">
        <w:rPr>
          <w:i/>
        </w:rPr>
        <w:tab/>
      </w:r>
      <w:r w:rsidRPr="00A23C8D">
        <w:rPr>
          <w:i/>
        </w:rPr>
        <w:tab/>
      </w:r>
    </w:p>
    <w:p w:rsidR="00A23C8D" w:rsidRPr="00A23C8D" w:rsidRDefault="00A23C8D" w:rsidP="00A23C8D">
      <w:pPr>
        <w:ind w:left="2124" w:firstLine="708"/>
        <w:jc w:val="center"/>
        <w:outlineLvl w:val="1"/>
        <w:rPr>
          <w:i/>
        </w:rPr>
      </w:pPr>
    </w:p>
    <w:p w:rsidR="00A23C8D" w:rsidRPr="00A23C8D" w:rsidRDefault="00A23C8D" w:rsidP="00A23C8D">
      <w:pPr>
        <w:ind w:left="2124" w:firstLine="708"/>
        <w:jc w:val="center"/>
        <w:outlineLvl w:val="1"/>
        <w:rPr>
          <w:i/>
        </w:rPr>
      </w:pPr>
    </w:p>
    <w:p w:rsidR="00A23C8D" w:rsidRPr="00A23C8D" w:rsidRDefault="00A23C8D" w:rsidP="00A23C8D">
      <w:pPr>
        <w:ind w:left="2124" w:firstLine="708"/>
        <w:jc w:val="center"/>
        <w:outlineLvl w:val="1"/>
        <w:rPr>
          <w:i/>
        </w:rPr>
      </w:pPr>
    </w:p>
    <w:p w:rsidR="00A23C8D" w:rsidRPr="00A23C8D" w:rsidRDefault="00A23C8D" w:rsidP="00A23C8D">
      <w:pPr>
        <w:widowControl w:val="0"/>
        <w:rPr>
          <w:sz w:val="28"/>
        </w:rPr>
      </w:pPr>
    </w:p>
    <w:sectPr w:rsidR="00A23C8D" w:rsidRPr="00A23C8D" w:rsidSect="00F00059">
      <w:pgSz w:w="11906" w:h="16838"/>
      <w:pgMar w:top="709" w:right="851" w:bottom="1134" w:left="1418" w:header="567" w:footer="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61" w:rsidRDefault="00237C61">
      <w:r>
        <w:separator/>
      </w:r>
    </w:p>
  </w:endnote>
  <w:endnote w:type="continuationSeparator" w:id="0">
    <w:p w:rsidR="00237C61" w:rsidRDefault="0023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F9" w:rsidRDefault="003109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61" w:rsidRDefault="00237C61">
      <w:r>
        <w:separator/>
      </w:r>
    </w:p>
  </w:footnote>
  <w:footnote w:type="continuationSeparator" w:id="0">
    <w:p w:rsidR="00237C61" w:rsidRDefault="0023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D42"/>
    <w:multiLevelType w:val="multilevel"/>
    <w:tmpl w:val="FE6ACB5C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1" w15:restartNumberingAfterBreak="0">
    <w:nsid w:val="01C348E8"/>
    <w:multiLevelType w:val="multilevel"/>
    <w:tmpl w:val="43848EF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4456BAF"/>
    <w:multiLevelType w:val="hybridMultilevel"/>
    <w:tmpl w:val="B538C170"/>
    <w:lvl w:ilvl="0" w:tplc="05E0D446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5924EA"/>
    <w:multiLevelType w:val="hybridMultilevel"/>
    <w:tmpl w:val="BA20EA72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B073B"/>
    <w:multiLevelType w:val="hybridMultilevel"/>
    <w:tmpl w:val="208C1878"/>
    <w:lvl w:ilvl="0" w:tplc="9C6A370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09B47D46"/>
    <w:multiLevelType w:val="hybridMultilevel"/>
    <w:tmpl w:val="C1FEB06A"/>
    <w:lvl w:ilvl="0" w:tplc="CCB02B9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20E83"/>
    <w:multiLevelType w:val="hybridMultilevel"/>
    <w:tmpl w:val="B61262FC"/>
    <w:lvl w:ilvl="0" w:tplc="5760862E">
      <w:start w:val="5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96C66"/>
    <w:multiLevelType w:val="hybridMultilevel"/>
    <w:tmpl w:val="8E2236A0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621400"/>
    <w:multiLevelType w:val="multilevel"/>
    <w:tmpl w:val="D6F06A8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1AF852B4"/>
    <w:multiLevelType w:val="hybridMultilevel"/>
    <w:tmpl w:val="FAF2CE06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7C20E4"/>
    <w:multiLevelType w:val="multilevel"/>
    <w:tmpl w:val="1326DC0C"/>
    <w:lvl w:ilvl="0">
      <w:start w:val="1"/>
      <w:numFmt w:val="bullet"/>
      <w:lvlText w:val=""/>
      <w:lvlJc w:val="left"/>
      <w:pPr>
        <w:tabs>
          <w:tab w:val="left" w:pos="2188"/>
        </w:tabs>
        <w:ind w:left="218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left" w:pos="2188"/>
        </w:tabs>
        <w:ind w:left="218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11" w15:restartNumberingAfterBreak="0">
    <w:nsid w:val="1F900EC0"/>
    <w:multiLevelType w:val="multilevel"/>
    <w:tmpl w:val="255C7DFE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12" w15:restartNumberingAfterBreak="0">
    <w:nsid w:val="20B027F2"/>
    <w:multiLevelType w:val="multilevel"/>
    <w:tmpl w:val="2EE6BA50"/>
    <w:lvl w:ilvl="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3" w15:restartNumberingAfterBreak="0">
    <w:nsid w:val="26733828"/>
    <w:multiLevelType w:val="hybridMultilevel"/>
    <w:tmpl w:val="25CA08D4"/>
    <w:lvl w:ilvl="0" w:tplc="05E0D446">
      <w:start w:val="1"/>
      <w:numFmt w:val="decimal"/>
      <w:lvlText w:val="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" w15:restartNumberingAfterBreak="0">
    <w:nsid w:val="2905703D"/>
    <w:multiLevelType w:val="hybridMultilevel"/>
    <w:tmpl w:val="2962DA96"/>
    <w:lvl w:ilvl="0" w:tplc="09A8E916">
      <w:start w:val="1"/>
      <w:numFmt w:val="decimal"/>
      <w:lvlText w:val="2.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 w15:restartNumberingAfterBreak="0">
    <w:nsid w:val="2FCE378F"/>
    <w:multiLevelType w:val="hybridMultilevel"/>
    <w:tmpl w:val="3E4EAF0C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28402F"/>
    <w:multiLevelType w:val="hybridMultilevel"/>
    <w:tmpl w:val="8EAA93B2"/>
    <w:lvl w:ilvl="0" w:tplc="05E0D446">
      <w:start w:val="1"/>
      <w:numFmt w:val="decimal"/>
      <w:lvlText w:val="3.%1.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7" w15:restartNumberingAfterBreak="0">
    <w:nsid w:val="3E114682"/>
    <w:multiLevelType w:val="hybridMultilevel"/>
    <w:tmpl w:val="4B4629CA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5D2A6C"/>
    <w:multiLevelType w:val="multilevel"/>
    <w:tmpl w:val="3DECD9DA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19" w15:restartNumberingAfterBreak="0">
    <w:nsid w:val="41F10D87"/>
    <w:multiLevelType w:val="multilevel"/>
    <w:tmpl w:val="33D25F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1FC289E"/>
    <w:multiLevelType w:val="hybridMultilevel"/>
    <w:tmpl w:val="D5409514"/>
    <w:lvl w:ilvl="0" w:tplc="CCB02B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16781F"/>
    <w:multiLevelType w:val="hybridMultilevel"/>
    <w:tmpl w:val="F0848256"/>
    <w:lvl w:ilvl="0" w:tplc="05E0D446">
      <w:start w:val="1"/>
      <w:numFmt w:val="decimal"/>
      <w:lvlText w:val="3.%1.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2" w15:restartNumberingAfterBreak="0">
    <w:nsid w:val="44104E26"/>
    <w:multiLevelType w:val="multilevel"/>
    <w:tmpl w:val="7A5C7C8A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3" w15:restartNumberingAfterBreak="0">
    <w:nsid w:val="447B76C9"/>
    <w:multiLevelType w:val="hybridMultilevel"/>
    <w:tmpl w:val="B620679E"/>
    <w:lvl w:ilvl="0" w:tplc="4948E16C">
      <w:start w:val="3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63DDB"/>
    <w:multiLevelType w:val="multilevel"/>
    <w:tmpl w:val="91AE3CF6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25" w15:restartNumberingAfterBreak="0">
    <w:nsid w:val="468A71E4"/>
    <w:multiLevelType w:val="multilevel"/>
    <w:tmpl w:val="F13AD86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813" w:hanging="1245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946" w:hanging="1245"/>
      </w:pPr>
    </w:lvl>
    <w:lvl w:ilvl="4">
      <w:start w:val="1"/>
      <w:numFmt w:val="decimal"/>
      <w:lvlText w:val="%1.%2.%3.%4.%5."/>
      <w:lvlJc w:val="left"/>
      <w:pPr>
        <w:ind w:left="3513" w:hanging="1245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6" w15:restartNumberingAfterBreak="0">
    <w:nsid w:val="47C34181"/>
    <w:multiLevelType w:val="hybridMultilevel"/>
    <w:tmpl w:val="5AC0E714"/>
    <w:lvl w:ilvl="0" w:tplc="8942493E">
      <w:start w:val="1"/>
      <w:numFmt w:val="decimal"/>
      <w:lvlText w:val="1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7" w15:restartNumberingAfterBreak="0">
    <w:nsid w:val="499B051B"/>
    <w:multiLevelType w:val="multilevel"/>
    <w:tmpl w:val="16BEFD2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A696F14"/>
    <w:multiLevelType w:val="multilevel"/>
    <w:tmpl w:val="5EB4B656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29" w15:restartNumberingAfterBreak="0">
    <w:nsid w:val="4D770803"/>
    <w:multiLevelType w:val="hybridMultilevel"/>
    <w:tmpl w:val="B28AD28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4DBD07E6"/>
    <w:multiLevelType w:val="multilevel"/>
    <w:tmpl w:val="500099A2"/>
    <w:lvl w:ilvl="0">
      <w:start w:val="1"/>
      <w:numFmt w:val="bullet"/>
      <w:lvlText w:val=""/>
      <w:lvlJc w:val="left"/>
      <w:pPr>
        <w:ind w:left="7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31" w15:restartNumberingAfterBreak="0">
    <w:nsid w:val="4DF50339"/>
    <w:multiLevelType w:val="multilevel"/>
    <w:tmpl w:val="B86A4F7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2" w15:restartNumberingAfterBreak="0">
    <w:nsid w:val="51CC3DEE"/>
    <w:multiLevelType w:val="hybridMultilevel"/>
    <w:tmpl w:val="BD62F75A"/>
    <w:lvl w:ilvl="0" w:tplc="09A8E916">
      <w:start w:val="1"/>
      <w:numFmt w:val="decimal"/>
      <w:lvlText w:val="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53FF276C"/>
    <w:multiLevelType w:val="hybridMultilevel"/>
    <w:tmpl w:val="3E886D60"/>
    <w:lvl w:ilvl="0" w:tplc="9C6A3706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4" w15:restartNumberingAfterBreak="0">
    <w:nsid w:val="544817CF"/>
    <w:multiLevelType w:val="hybridMultilevel"/>
    <w:tmpl w:val="065E970A"/>
    <w:lvl w:ilvl="0" w:tplc="8942493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76D3629"/>
    <w:multiLevelType w:val="hybridMultilevel"/>
    <w:tmpl w:val="0908B740"/>
    <w:lvl w:ilvl="0" w:tplc="014C089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CF26C8B"/>
    <w:multiLevelType w:val="hybridMultilevel"/>
    <w:tmpl w:val="9C1ECCBA"/>
    <w:lvl w:ilvl="0" w:tplc="014C089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404792"/>
    <w:multiLevelType w:val="hybridMultilevel"/>
    <w:tmpl w:val="4EA46554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4FD7C60"/>
    <w:multiLevelType w:val="hybridMultilevel"/>
    <w:tmpl w:val="618C93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2438DA"/>
    <w:multiLevelType w:val="hybridMultilevel"/>
    <w:tmpl w:val="E2C88E5A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846BE6"/>
    <w:multiLevelType w:val="hybridMultilevel"/>
    <w:tmpl w:val="4D6202BC"/>
    <w:lvl w:ilvl="0" w:tplc="652CBD4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9643E83"/>
    <w:multiLevelType w:val="hybridMultilevel"/>
    <w:tmpl w:val="F05CBAC4"/>
    <w:lvl w:ilvl="0" w:tplc="09A8E916">
      <w:start w:val="1"/>
      <w:numFmt w:val="decimal"/>
      <w:lvlText w:val="2.%1."/>
      <w:lvlJc w:val="left"/>
      <w:pPr>
        <w:ind w:left="1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2" w15:restartNumberingAfterBreak="0">
    <w:nsid w:val="798B11BB"/>
    <w:multiLevelType w:val="multilevel"/>
    <w:tmpl w:val="B6102840"/>
    <w:lvl w:ilvl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79993C55"/>
    <w:multiLevelType w:val="hybridMultilevel"/>
    <w:tmpl w:val="D0C49D22"/>
    <w:lvl w:ilvl="0" w:tplc="B58E92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42"/>
  </w:num>
  <w:num w:numId="4">
    <w:abstractNumId w:val="27"/>
  </w:num>
  <w:num w:numId="5">
    <w:abstractNumId w:val="12"/>
  </w:num>
  <w:num w:numId="6">
    <w:abstractNumId w:val="8"/>
  </w:num>
  <w:num w:numId="7">
    <w:abstractNumId w:val="31"/>
  </w:num>
  <w:num w:numId="8">
    <w:abstractNumId w:val="10"/>
  </w:num>
  <w:num w:numId="9">
    <w:abstractNumId w:val="28"/>
  </w:num>
  <w:num w:numId="10">
    <w:abstractNumId w:val="24"/>
  </w:num>
  <w:num w:numId="11">
    <w:abstractNumId w:val="1"/>
  </w:num>
  <w:num w:numId="12">
    <w:abstractNumId w:val="18"/>
  </w:num>
  <w:num w:numId="13">
    <w:abstractNumId w:val="0"/>
  </w:num>
  <w:num w:numId="14">
    <w:abstractNumId w:val="11"/>
  </w:num>
  <w:num w:numId="15">
    <w:abstractNumId w:val="22"/>
  </w:num>
  <w:num w:numId="16">
    <w:abstractNumId w:val="4"/>
  </w:num>
  <w:num w:numId="17">
    <w:abstractNumId w:val="29"/>
  </w:num>
  <w:num w:numId="18">
    <w:abstractNumId w:val="38"/>
  </w:num>
  <w:num w:numId="19">
    <w:abstractNumId w:val="25"/>
  </w:num>
  <w:num w:numId="20">
    <w:abstractNumId w:val="17"/>
  </w:num>
  <w:num w:numId="21">
    <w:abstractNumId w:val="7"/>
  </w:num>
  <w:num w:numId="22">
    <w:abstractNumId w:val="32"/>
  </w:num>
  <w:num w:numId="23">
    <w:abstractNumId w:val="26"/>
  </w:num>
  <w:num w:numId="24">
    <w:abstractNumId w:val="14"/>
  </w:num>
  <w:num w:numId="25">
    <w:abstractNumId w:val="5"/>
  </w:num>
  <w:num w:numId="26">
    <w:abstractNumId w:val="15"/>
  </w:num>
  <w:num w:numId="27">
    <w:abstractNumId w:val="37"/>
  </w:num>
  <w:num w:numId="28">
    <w:abstractNumId w:val="39"/>
  </w:num>
  <w:num w:numId="29">
    <w:abstractNumId w:val="16"/>
  </w:num>
  <w:num w:numId="30">
    <w:abstractNumId w:val="3"/>
  </w:num>
  <w:num w:numId="31">
    <w:abstractNumId w:val="35"/>
  </w:num>
  <w:num w:numId="32">
    <w:abstractNumId w:val="34"/>
  </w:num>
  <w:num w:numId="33">
    <w:abstractNumId w:val="43"/>
  </w:num>
  <w:num w:numId="34">
    <w:abstractNumId w:val="41"/>
  </w:num>
  <w:num w:numId="35">
    <w:abstractNumId w:val="33"/>
  </w:num>
  <w:num w:numId="36">
    <w:abstractNumId w:val="13"/>
  </w:num>
  <w:num w:numId="37">
    <w:abstractNumId w:val="21"/>
  </w:num>
  <w:num w:numId="38">
    <w:abstractNumId w:val="2"/>
  </w:num>
  <w:num w:numId="39">
    <w:abstractNumId w:val="40"/>
  </w:num>
  <w:num w:numId="40">
    <w:abstractNumId w:val="23"/>
  </w:num>
  <w:num w:numId="41">
    <w:abstractNumId w:val="6"/>
  </w:num>
  <w:num w:numId="42">
    <w:abstractNumId w:val="9"/>
  </w:num>
  <w:num w:numId="43">
    <w:abstractNumId w:val="36"/>
  </w:num>
  <w:num w:numId="44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8B"/>
    <w:rsid w:val="00002292"/>
    <w:rsid w:val="000026D7"/>
    <w:rsid w:val="00002B02"/>
    <w:rsid w:val="00015118"/>
    <w:rsid w:val="000204A9"/>
    <w:rsid w:val="00026D11"/>
    <w:rsid w:val="00027D60"/>
    <w:rsid w:val="00031838"/>
    <w:rsid w:val="00044723"/>
    <w:rsid w:val="0006263C"/>
    <w:rsid w:val="00066A99"/>
    <w:rsid w:val="00094C35"/>
    <w:rsid w:val="000A2933"/>
    <w:rsid w:val="000A2C10"/>
    <w:rsid w:val="000A2FD1"/>
    <w:rsid w:val="000B09C7"/>
    <w:rsid w:val="000B0FE3"/>
    <w:rsid w:val="000B51C5"/>
    <w:rsid w:val="000B553D"/>
    <w:rsid w:val="000C7880"/>
    <w:rsid w:val="000D7399"/>
    <w:rsid w:val="000E1192"/>
    <w:rsid w:val="000F0231"/>
    <w:rsid w:val="000F23B1"/>
    <w:rsid w:val="000F7141"/>
    <w:rsid w:val="00100056"/>
    <w:rsid w:val="0010786A"/>
    <w:rsid w:val="00117444"/>
    <w:rsid w:val="00126EE7"/>
    <w:rsid w:val="00131E7C"/>
    <w:rsid w:val="00140043"/>
    <w:rsid w:val="001434C9"/>
    <w:rsid w:val="001549D7"/>
    <w:rsid w:val="0016049D"/>
    <w:rsid w:val="001615C1"/>
    <w:rsid w:val="00170C2B"/>
    <w:rsid w:val="00172BA1"/>
    <w:rsid w:val="0017513D"/>
    <w:rsid w:val="00175642"/>
    <w:rsid w:val="0018217B"/>
    <w:rsid w:val="001B078E"/>
    <w:rsid w:val="001B1514"/>
    <w:rsid w:val="001C3056"/>
    <w:rsid w:val="001E6B6C"/>
    <w:rsid w:val="001F60DF"/>
    <w:rsid w:val="00200FD4"/>
    <w:rsid w:val="00204F76"/>
    <w:rsid w:val="0021072A"/>
    <w:rsid w:val="00210DF6"/>
    <w:rsid w:val="002267E7"/>
    <w:rsid w:val="00237C61"/>
    <w:rsid w:val="00241980"/>
    <w:rsid w:val="002527DD"/>
    <w:rsid w:val="00274FAB"/>
    <w:rsid w:val="002872CE"/>
    <w:rsid w:val="00297DA4"/>
    <w:rsid w:val="002A0DB3"/>
    <w:rsid w:val="002A1330"/>
    <w:rsid w:val="002A26E1"/>
    <w:rsid w:val="002A4820"/>
    <w:rsid w:val="002B155E"/>
    <w:rsid w:val="002B2115"/>
    <w:rsid w:val="002D0B09"/>
    <w:rsid w:val="002E2DC4"/>
    <w:rsid w:val="002E7323"/>
    <w:rsid w:val="00305C6E"/>
    <w:rsid w:val="003068FA"/>
    <w:rsid w:val="003109F9"/>
    <w:rsid w:val="00311E9B"/>
    <w:rsid w:val="00312922"/>
    <w:rsid w:val="00315A6A"/>
    <w:rsid w:val="00320D3E"/>
    <w:rsid w:val="003256E0"/>
    <w:rsid w:val="003273ED"/>
    <w:rsid w:val="00360DDC"/>
    <w:rsid w:val="00361D82"/>
    <w:rsid w:val="00366846"/>
    <w:rsid w:val="003701DC"/>
    <w:rsid w:val="0037727D"/>
    <w:rsid w:val="00385B3D"/>
    <w:rsid w:val="003B2133"/>
    <w:rsid w:val="003B514A"/>
    <w:rsid w:val="003B5EAF"/>
    <w:rsid w:val="003B7D48"/>
    <w:rsid w:val="003C532A"/>
    <w:rsid w:val="003D519A"/>
    <w:rsid w:val="003D564C"/>
    <w:rsid w:val="003D761E"/>
    <w:rsid w:val="003F3D8C"/>
    <w:rsid w:val="003F3F6E"/>
    <w:rsid w:val="003F4938"/>
    <w:rsid w:val="004064F8"/>
    <w:rsid w:val="00417491"/>
    <w:rsid w:val="0042203F"/>
    <w:rsid w:val="0043128C"/>
    <w:rsid w:val="0043241B"/>
    <w:rsid w:val="0044622E"/>
    <w:rsid w:val="00446DBB"/>
    <w:rsid w:val="00453325"/>
    <w:rsid w:val="00465547"/>
    <w:rsid w:val="00466F50"/>
    <w:rsid w:val="00467397"/>
    <w:rsid w:val="004706DB"/>
    <w:rsid w:val="004736DA"/>
    <w:rsid w:val="004743A2"/>
    <w:rsid w:val="004760F3"/>
    <w:rsid w:val="00480E05"/>
    <w:rsid w:val="004842ED"/>
    <w:rsid w:val="00491DAD"/>
    <w:rsid w:val="00497B25"/>
    <w:rsid w:val="004A3BA5"/>
    <w:rsid w:val="004A7A8A"/>
    <w:rsid w:val="004B6EB0"/>
    <w:rsid w:val="004B6EC5"/>
    <w:rsid w:val="004C3B84"/>
    <w:rsid w:val="004C5E7F"/>
    <w:rsid w:val="004C7F0C"/>
    <w:rsid w:val="004E0F07"/>
    <w:rsid w:val="004F3A0B"/>
    <w:rsid w:val="00536612"/>
    <w:rsid w:val="00550457"/>
    <w:rsid w:val="00581405"/>
    <w:rsid w:val="0058473D"/>
    <w:rsid w:val="005959FF"/>
    <w:rsid w:val="005A1209"/>
    <w:rsid w:val="005B227E"/>
    <w:rsid w:val="005C0263"/>
    <w:rsid w:val="005D4B45"/>
    <w:rsid w:val="005D4BDD"/>
    <w:rsid w:val="005E0607"/>
    <w:rsid w:val="005F0A75"/>
    <w:rsid w:val="005F1376"/>
    <w:rsid w:val="00612C98"/>
    <w:rsid w:val="0062559C"/>
    <w:rsid w:val="0063728D"/>
    <w:rsid w:val="00647230"/>
    <w:rsid w:val="0065243F"/>
    <w:rsid w:val="00653B6B"/>
    <w:rsid w:val="0065661B"/>
    <w:rsid w:val="006607BC"/>
    <w:rsid w:val="006716E0"/>
    <w:rsid w:val="00672E9C"/>
    <w:rsid w:val="00672F1E"/>
    <w:rsid w:val="006967CD"/>
    <w:rsid w:val="006A19BB"/>
    <w:rsid w:val="006A309D"/>
    <w:rsid w:val="006B0E09"/>
    <w:rsid w:val="006C02F4"/>
    <w:rsid w:val="006C5356"/>
    <w:rsid w:val="006D0B35"/>
    <w:rsid w:val="006F1976"/>
    <w:rsid w:val="00702F96"/>
    <w:rsid w:val="007167DF"/>
    <w:rsid w:val="00720994"/>
    <w:rsid w:val="00721DC4"/>
    <w:rsid w:val="00734588"/>
    <w:rsid w:val="00734EEA"/>
    <w:rsid w:val="007651CF"/>
    <w:rsid w:val="00771E96"/>
    <w:rsid w:val="0077791A"/>
    <w:rsid w:val="007869FA"/>
    <w:rsid w:val="0079503A"/>
    <w:rsid w:val="007A19B5"/>
    <w:rsid w:val="007A223A"/>
    <w:rsid w:val="007B15AD"/>
    <w:rsid w:val="007B16B7"/>
    <w:rsid w:val="007B28E2"/>
    <w:rsid w:val="007E00DB"/>
    <w:rsid w:val="007F72CB"/>
    <w:rsid w:val="008162C6"/>
    <w:rsid w:val="00822D8B"/>
    <w:rsid w:val="0083178A"/>
    <w:rsid w:val="0083430D"/>
    <w:rsid w:val="0084086C"/>
    <w:rsid w:val="00846F19"/>
    <w:rsid w:val="008510B7"/>
    <w:rsid w:val="008512F8"/>
    <w:rsid w:val="00864406"/>
    <w:rsid w:val="008702EC"/>
    <w:rsid w:val="0088612D"/>
    <w:rsid w:val="008943E5"/>
    <w:rsid w:val="00894C43"/>
    <w:rsid w:val="00896C45"/>
    <w:rsid w:val="008A2E5D"/>
    <w:rsid w:val="008A591C"/>
    <w:rsid w:val="008C3077"/>
    <w:rsid w:val="008D632D"/>
    <w:rsid w:val="008E5F7B"/>
    <w:rsid w:val="00910B7B"/>
    <w:rsid w:val="00914219"/>
    <w:rsid w:val="009222A2"/>
    <w:rsid w:val="0092748E"/>
    <w:rsid w:val="009327CD"/>
    <w:rsid w:val="009354B9"/>
    <w:rsid w:val="00946F83"/>
    <w:rsid w:val="00954F86"/>
    <w:rsid w:val="00967368"/>
    <w:rsid w:val="009810F5"/>
    <w:rsid w:val="00985FC1"/>
    <w:rsid w:val="009919D2"/>
    <w:rsid w:val="00993DF7"/>
    <w:rsid w:val="009A5ED2"/>
    <w:rsid w:val="009C6E56"/>
    <w:rsid w:val="009C7350"/>
    <w:rsid w:val="009D1712"/>
    <w:rsid w:val="009D1F39"/>
    <w:rsid w:val="009E0F1A"/>
    <w:rsid w:val="009F2569"/>
    <w:rsid w:val="00A13660"/>
    <w:rsid w:val="00A1539E"/>
    <w:rsid w:val="00A15E01"/>
    <w:rsid w:val="00A17D5D"/>
    <w:rsid w:val="00A23C8D"/>
    <w:rsid w:val="00A23F1A"/>
    <w:rsid w:val="00A27075"/>
    <w:rsid w:val="00A30E20"/>
    <w:rsid w:val="00A40E6F"/>
    <w:rsid w:val="00A44B35"/>
    <w:rsid w:val="00A63EF3"/>
    <w:rsid w:val="00A735B1"/>
    <w:rsid w:val="00AB429A"/>
    <w:rsid w:val="00AC1870"/>
    <w:rsid w:val="00AC42ED"/>
    <w:rsid w:val="00AE5C13"/>
    <w:rsid w:val="00AF2024"/>
    <w:rsid w:val="00B10F08"/>
    <w:rsid w:val="00B13566"/>
    <w:rsid w:val="00B13F0F"/>
    <w:rsid w:val="00B23759"/>
    <w:rsid w:val="00B36623"/>
    <w:rsid w:val="00B535B4"/>
    <w:rsid w:val="00B543CB"/>
    <w:rsid w:val="00B571FA"/>
    <w:rsid w:val="00B64EC4"/>
    <w:rsid w:val="00B653A0"/>
    <w:rsid w:val="00B654DE"/>
    <w:rsid w:val="00B708DD"/>
    <w:rsid w:val="00B718F2"/>
    <w:rsid w:val="00B722A6"/>
    <w:rsid w:val="00B81C4B"/>
    <w:rsid w:val="00B832DD"/>
    <w:rsid w:val="00BA3870"/>
    <w:rsid w:val="00BA508C"/>
    <w:rsid w:val="00BA63C7"/>
    <w:rsid w:val="00BA730D"/>
    <w:rsid w:val="00BB17D8"/>
    <w:rsid w:val="00BB6F1B"/>
    <w:rsid w:val="00BC3243"/>
    <w:rsid w:val="00BD2912"/>
    <w:rsid w:val="00BF53F6"/>
    <w:rsid w:val="00BF60ED"/>
    <w:rsid w:val="00C03700"/>
    <w:rsid w:val="00C05E78"/>
    <w:rsid w:val="00C20427"/>
    <w:rsid w:val="00C2069C"/>
    <w:rsid w:val="00C27A56"/>
    <w:rsid w:val="00C342A0"/>
    <w:rsid w:val="00C36DC3"/>
    <w:rsid w:val="00C53AF8"/>
    <w:rsid w:val="00C57ED2"/>
    <w:rsid w:val="00C71605"/>
    <w:rsid w:val="00C71CEA"/>
    <w:rsid w:val="00C837B8"/>
    <w:rsid w:val="00C91B8E"/>
    <w:rsid w:val="00C94321"/>
    <w:rsid w:val="00C95F16"/>
    <w:rsid w:val="00CA0D87"/>
    <w:rsid w:val="00CA118A"/>
    <w:rsid w:val="00CB1E29"/>
    <w:rsid w:val="00CB333C"/>
    <w:rsid w:val="00CB3A92"/>
    <w:rsid w:val="00CC18E8"/>
    <w:rsid w:val="00CC31AA"/>
    <w:rsid w:val="00CC7768"/>
    <w:rsid w:val="00CD0A4E"/>
    <w:rsid w:val="00CD4898"/>
    <w:rsid w:val="00CD6E44"/>
    <w:rsid w:val="00CD7477"/>
    <w:rsid w:val="00CF48D4"/>
    <w:rsid w:val="00CF4D7C"/>
    <w:rsid w:val="00D0225F"/>
    <w:rsid w:val="00D06070"/>
    <w:rsid w:val="00D14F70"/>
    <w:rsid w:val="00D15CB8"/>
    <w:rsid w:val="00D175BC"/>
    <w:rsid w:val="00D2168C"/>
    <w:rsid w:val="00D3194B"/>
    <w:rsid w:val="00D364BD"/>
    <w:rsid w:val="00D419FF"/>
    <w:rsid w:val="00D60D06"/>
    <w:rsid w:val="00D6187A"/>
    <w:rsid w:val="00D61D83"/>
    <w:rsid w:val="00D63648"/>
    <w:rsid w:val="00D744B3"/>
    <w:rsid w:val="00D75815"/>
    <w:rsid w:val="00D80CE4"/>
    <w:rsid w:val="00DB4E07"/>
    <w:rsid w:val="00DB5DA1"/>
    <w:rsid w:val="00DD1842"/>
    <w:rsid w:val="00DD2FA9"/>
    <w:rsid w:val="00DE6B41"/>
    <w:rsid w:val="00E06320"/>
    <w:rsid w:val="00E15B8B"/>
    <w:rsid w:val="00E16C45"/>
    <w:rsid w:val="00E24133"/>
    <w:rsid w:val="00E540B8"/>
    <w:rsid w:val="00E9513F"/>
    <w:rsid w:val="00EA4A52"/>
    <w:rsid w:val="00EB79F3"/>
    <w:rsid w:val="00F00059"/>
    <w:rsid w:val="00F01059"/>
    <w:rsid w:val="00F043EE"/>
    <w:rsid w:val="00F04C8A"/>
    <w:rsid w:val="00F560F8"/>
    <w:rsid w:val="00F60C17"/>
    <w:rsid w:val="00F617E3"/>
    <w:rsid w:val="00F810D7"/>
    <w:rsid w:val="00F85C8F"/>
    <w:rsid w:val="00F861FF"/>
    <w:rsid w:val="00F9428A"/>
    <w:rsid w:val="00F97740"/>
    <w:rsid w:val="00FE1450"/>
    <w:rsid w:val="00FE409E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0FB7034-C86F-450D-9FB2-9D5B7B3E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30">
    <w:name w:val="Заголовок 3 Знак"/>
    <w:basedOn w:val="1"/>
    <w:link w:val="3"/>
    <w:rPr>
      <w:rFonts w:ascii="Calibri Light" w:hAnsi="Calibri Light"/>
      <w:b/>
      <w:sz w:val="26"/>
    </w:rPr>
  </w:style>
  <w:style w:type="paragraph" w:customStyle="1" w:styleId="a3">
    <w:name w:val="Стиль Знак"/>
    <w:basedOn w:val="a"/>
    <w:next w:val="2"/>
    <w:link w:val="a4"/>
    <w:pPr>
      <w:spacing w:after="160" w:line="240" w:lineRule="exact"/>
    </w:pPr>
  </w:style>
  <w:style w:type="character" w:customStyle="1" w:styleId="a4">
    <w:name w:val="Стиль Знак"/>
    <w:basedOn w:val="1"/>
    <w:link w:val="a3"/>
    <w:rPr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after="120" w:line="245" w:lineRule="exact"/>
      <w:jc w:val="center"/>
    </w:pPr>
    <w:rPr>
      <w:rFonts w:ascii="Cambria" w:hAnsi="Cambria"/>
      <w:sz w:val="20"/>
    </w:rPr>
  </w:style>
  <w:style w:type="character" w:customStyle="1" w:styleId="24">
    <w:name w:val="Основной текст (2)"/>
    <w:basedOn w:val="1"/>
    <w:link w:val="23"/>
    <w:rPr>
      <w:rFonts w:ascii="Cambria" w:hAnsi="Cambria"/>
      <w:sz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uiPriority w:val="99"/>
    <w:rPr>
      <w:sz w:val="24"/>
    </w:rPr>
  </w:style>
  <w:style w:type="paragraph" w:customStyle="1" w:styleId="12">
    <w:name w:val="Знак примечания1"/>
    <w:link w:val="a7"/>
    <w:rPr>
      <w:sz w:val="16"/>
    </w:rPr>
  </w:style>
  <w:style w:type="character" w:styleId="a7">
    <w:name w:val="annotation reference"/>
    <w:link w:val="12"/>
    <w:rPr>
      <w:sz w:val="1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small">
    <w:name w:val="small"/>
    <w:basedOn w:val="a"/>
    <w:link w:val="small0"/>
    <w:pPr>
      <w:spacing w:beforeAutospacing="1" w:afterAutospacing="1"/>
    </w:pPr>
  </w:style>
  <w:style w:type="character" w:customStyle="1" w:styleId="small0">
    <w:name w:val="small"/>
    <w:basedOn w:val="1"/>
    <w:link w:val="small"/>
    <w:rPr>
      <w:sz w:val="24"/>
    </w:rPr>
  </w:style>
  <w:style w:type="paragraph" w:styleId="a8">
    <w:name w:val="annotation text"/>
    <w:basedOn w:val="a"/>
    <w:link w:val="a9"/>
    <w:rPr>
      <w:sz w:val="20"/>
    </w:rPr>
  </w:style>
  <w:style w:type="character" w:customStyle="1" w:styleId="a9">
    <w:name w:val="Текст примечания Знак"/>
    <w:basedOn w:val="1"/>
    <w:link w:val="a8"/>
    <w:rPr>
      <w:sz w:val="20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sz w:val="24"/>
    </w:rPr>
  </w:style>
  <w:style w:type="paragraph" w:styleId="ac">
    <w:name w:val="List Paragraph"/>
    <w:basedOn w:val="a"/>
    <w:link w:val="ad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13">
    <w:name w:val="Абзац списка1"/>
    <w:basedOn w:val="1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14">
    <w:name w:val="Без интервала1"/>
    <w:link w:val="15"/>
    <w:rPr>
      <w:sz w:val="24"/>
    </w:rPr>
  </w:style>
  <w:style w:type="character" w:customStyle="1" w:styleId="15">
    <w:name w:val="Без интервала1"/>
    <w:link w:val="14"/>
    <w:rPr>
      <w:sz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6">
    <w:name w:val="Гиперссылка1"/>
    <w:link w:val="ae"/>
    <w:rPr>
      <w:color w:val="000080"/>
      <w:u w:val="single"/>
    </w:rPr>
  </w:style>
  <w:style w:type="character" w:styleId="ae">
    <w:name w:val="Hyperlink"/>
    <w:link w:val="16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Знак концевой сноски1"/>
    <w:link w:val="af"/>
    <w:rPr>
      <w:vertAlign w:val="superscript"/>
    </w:rPr>
  </w:style>
  <w:style w:type="character" w:styleId="af">
    <w:name w:val="endnote reference"/>
    <w:link w:val="19"/>
    <w:rPr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annotation subject"/>
    <w:basedOn w:val="a8"/>
    <w:next w:val="a8"/>
    <w:link w:val="af1"/>
    <w:rPr>
      <w:b/>
    </w:rPr>
  </w:style>
  <w:style w:type="character" w:customStyle="1" w:styleId="af1">
    <w:name w:val="Тема примечания Знак"/>
    <w:basedOn w:val="a9"/>
    <w:link w:val="af0"/>
    <w:rPr>
      <w:b/>
      <w:sz w:val="20"/>
    </w:rPr>
  </w:style>
  <w:style w:type="paragraph" w:customStyle="1" w:styleId="Web1">
    <w:name w:val="Обычный (Web)1 Знак Знак"/>
    <w:link w:val="Web10"/>
    <w:rPr>
      <w:rFonts w:ascii="Arial" w:hAnsi="Arial"/>
      <w:color w:val="332E2D"/>
      <w:spacing w:val="2"/>
      <w:sz w:val="24"/>
    </w:rPr>
  </w:style>
  <w:style w:type="character" w:customStyle="1" w:styleId="Web10">
    <w:name w:val="Обычный (Web)1 Знак Знак"/>
    <w:link w:val="Web1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"/>
    <w:link w:val="af3"/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paragraph" w:customStyle="1" w:styleId="Style">
    <w:name w:val="Style"/>
    <w:link w:val="Style0"/>
    <w:pPr>
      <w:widowControl w:val="0"/>
      <w:ind w:left="34"/>
    </w:pPr>
    <w:rPr>
      <w:rFonts w:ascii="Arial" w:hAnsi="Arial"/>
      <w:sz w:val="24"/>
    </w:rPr>
  </w:style>
  <w:style w:type="character" w:customStyle="1" w:styleId="Style0">
    <w:name w:val="Style"/>
    <w:link w:val="Style"/>
    <w:rPr>
      <w:rFonts w:ascii="Arial" w:hAnsi="Arial"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Знак сноски1"/>
    <w:link w:val="af4"/>
    <w:rPr>
      <w:vertAlign w:val="superscript"/>
    </w:rPr>
  </w:style>
  <w:style w:type="character" w:styleId="af4">
    <w:name w:val="footnote reference"/>
    <w:link w:val="1a"/>
    <w:rPr>
      <w:vertAlign w:val="superscript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fund-mark">
    <w:name w:val="fund-mark"/>
    <w:link w:val="fund-mark0"/>
  </w:style>
  <w:style w:type="character" w:customStyle="1" w:styleId="fund-mark0">
    <w:name w:val="fund-mark"/>
    <w:link w:val="fund-mark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4"/>
    </w:rPr>
  </w:style>
  <w:style w:type="paragraph" w:customStyle="1" w:styleId="1b">
    <w:name w:val="Номер страницы1"/>
    <w:link w:val="af7"/>
  </w:style>
  <w:style w:type="character" w:styleId="af7">
    <w:name w:val="page number"/>
    <w:link w:val="1b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af8">
    <w:name w:val="endnote text"/>
    <w:basedOn w:val="a"/>
    <w:link w:val="af9"/>
    <w:rPr>
      <w:sz w:val="20"/>
    </w:rPr>
  </w:style>
  <w:style w:type="character" w:customStyle="1" w:styleId="af9">
    <w:name w:val="Текст концевой сноски Знак"/>
    <w:basedOn w:val="1"/>
    <w:link w:val="af8"/>
    <w:rPr>
      <w:sz w:val="20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Normal (Web)"/>
    <w:aliases w:val="Обычный (Web)1"/>
    <w:basedOn w:val="a"/>
    <w:link w:val="afd"/>
    <w:uiPriority w:val="99"/>
    <w:pPr>
      <w:spacing w:before="30" w:after="30"/>
    </w:pPr>
    <w:rPr>
      <w:rFonts w:ascii="Arial" w:hAnsi="Arial"/>
      <w:color w:val="332E2D"/>
      <w:spacing w:val="2"/>
    </w:rPr>
  </w:style>
  <w:style w:type="character" w:customStyle="1" w:styleId="afd">
    <w:name w:val="Обычный (веб) Знак"/>
    <w:aliases w:val="Обычный (Web)1 Знак"/>
    <w:basedOn w:val="1"/>
    <w:link w:val="afc"/>
    <w:rPr>
      <w:rFonts w:ascii="Arial" w:hAnsi="Arial"/>
      <w:color w:val="332E2D"/>
      <w:spacing w:val="2"/>
      <w:sz w:val="24"/>
    </w:rPr>
  </w:style>
  <w:style w:type="character" w:customStyle="1" w:styleId="ad">
    <w:name w:val="Абзац списка Знак"/>
    <w:basedOn w:val="1"/>
    <w:link w:val="ac"/>
    <w:rPr>
      <w:rFonts w:ascii="Calibri" w:hAnsi="Calibri"/>
      <w:sz w:val="22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extended-textshort">
    <w:name w:val="extended-text__short"/>
    <w:link w:val="extended-textshort0"/>
  </w:style>
  <w:style w:type="character" w:customStyle="1" w:styleId="extended-textshort0">
    <w:name w:val="extended-text__short"/>
    <w:link w:val="extended-textshort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1c">
    <w:name w:val="заголовок 1"/>
    <w:basedOn w:val="a"/>
    <w:next w:val="a"/>
    <w:link w:val="1d"/>
    <w:pPr>
      <w:keepNext/>
      <w:jc w:val="center"/>
      <w:outlineLvl w:val="0"/>
    </w:pPr>
  </w:style>
  <w:style w:type="character" w:customStyle="1" w:styleId="1d">
    <w:name w:val="заголовок 1"/>
    <w:basedOn w:val="1"/>
    <w:link w:val="1c"/>
    <w:rPr>
      <w:sz w:val="24"/>
    </w:rPr>
  </w:style>
  <w:style w:type="paragraph" w:customStyle="1" w:styleId="35">
    <w:name w:val="Знак Знак3"/>
    <w:basedOn w:val="a"/>
    <w:next w:val="2"/>
    <w:link w:val="36"/>
    <w:pPr>
      <w:spacing w:after="160" w:line="240" w:lineRule="exact"/>
    </w:pPr>
  </w:style>
  <w:style w:type="character" w:customStyle="1" w:styleId="36">
    <w:name w:val="Знак Знак3"/>
    <w:basedOn w:val="1"/>
    <w:link w:val="35"/>
    <w:rPr>
      <w:sz w:val="24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">
    <w:name w:val="Нет списка1"/>
    <w:next w:val="a2"/>
    <w:semiHidden/>
    <w:rsid w:val="002B155E"/>
  </w:style>
  <w:style w:type="table" w:customStyle="1" w:styleId="27">
    <w:name w:val="Сетка таблицы2"/>
    <w:basedOn w:val="a1"/>
    <w:next w:val="aff0"/>
    <w:rsid w:val="002B155E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rsid w:val="002B155E"/>
    <w:rPr>
      <w:rFonts w:ascii="Cambria" w:hAnsi="Cambria"/>
      <w:lang w:bidi="ar-SA"/>
    </w:rPr>
  </w:style>
  <w:style w:type="character" w:customStyle="1" w:styleId="ConsPlusNormal1">
    <w:name w:val="ConsPlusNormal Знак"/>
    <w:rsid w:val="002B155E"/>
    <w:rPr>
      <w:rFonts w:ascii="Calibri" w:eastAsia="Calibri" w:hAnsi="Calibri" w:cs="Calibri"/>
      <w:sz w:val="22"/>
    </w:rPr>
  </w:style>
  <w:style w:type="numbering" w:customStyle="1" w:styleId="28">
    <w:name w:val="Нет списка2"/>
    <w:next w:val="a2"/>
    <w:uiPriority w:val="99"/>
    <w:semiHidden/>
    <w:unhideWhenUsed/>
    <w:rsid w:val="009A5ED2"/>
  </w:style>
  <w:style w:type="paragraph" w:customStyle="1" w:styleId="1f0">
    <w:name w:val="Основной шрифт абзаца1"/>
    <w:rsid w:val="009A5ED2"/>
  </w:style>
  <w:style w:type="paragraph" w:customStyle="1" w:styleId="210">
    <w:name w:val="Знак2 Знак Знак Знак1 Знак Знак Знак Знак Знак Знак Знак Знак Знак Знак Знак Знак"/>
    <w:basedOn w:val="a"/>
    <w:rsid w:val="009A5ED2"/>
    <w:pPr>
      <w:spacing w:after="160" w:line="240" w:lineRule="exact"/>
    </w:pPr>
    <w:rPr>
      <w:rFonts w:ascii="Verdana" w:hAnsi="Verdana"/>
      <w:sz w:val="20"/>
    </w:rPr>
  </w:style>
  <w:style w:type="numbering" w:customStyle="1" w:styleId="110">
    <w:name w:val="Нет списка11"/>
    <w:next w:val="a2"/>
    <w:uiPriority w:val="99"/>
    <w:semiHidden/>
    <w:unhideWhenUsed/>
    <w:rsid w:val="009A5ED2"/>
  </w:style>
  <w:style w:type="numbering" w:customStyle="1" w:styleId="111">
    <w:name w:val="Нет списка111"/>
    <w:next w:val="a2"/>
    <w:semiHidden/>
    <w:rsid w:val="009A5ED2"/>
  </w:style>
  <w:style w:type="numbering" w:customStyle="1" w:styleId="211">
    <w:name w:val="Нет списка21"/>
    <w:next w:val="a2"/>
    <w:uiPriority w:val="99"/>
    <w:semiHidden/>
    <w:unhideWhenUsed/>
    <w:rsid w:val="009A5ED2"/>
  </w:style>
  <w:style w:type="numbering" w:customStyle="1" w:styleId="120">
    <w:name w:val="Нет списка12"/>
    <w:next w:val="a2"/>
    <w:uiPriority w:val="99"/>
    <w:semiHidden/>
    <w:unhideWhenUsed/>
    <w:rsid w:val="009A5ED2"/>
  </w:style>
  <w:style w:type="table" w:customStyle="1" w:styleId="37">
    <w:name w:val="Сетка таблицы3"/>
    <w:basedOn w:val="a1"/>
    <w:next w:val="aff0"/>
    <w:rsid w:val="009A5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rsid w:val="009A5ED2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semiHidden/>
    <w:rsid w:val="009A5ED2"/>
  </w:style>
  <w:style w:type="table" w:customStyle="1" w:styleId="212">
    <w:name w:val="Сетка таблицы21"/>
    <w:basedOn w:val="a1"/>
    <w:next w:val="aff0"/>
    <w:rsid w:val="009A5ED2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A5ED2"/>
  </w:style>
  <w:style w:type="paragraph" w:customStyle="1" w:styleId="1f1">
    <w:name w:val="Просмотренная гиперссылка1"/>
    <w:link w:val="aff1"/>
    <w:rsid w:val="009A5ED2"/>
    <w:rPr>
      <w:rFonts w:ascii="Calibri" w:hAnsi="Calibri"/>
      <w:color w:val="954F72"/>
      <w:u w:val="single"/>
    </w:rPr>
  </w:style>
  <w:style w:type="character" w:styleId="aff1">
    <w:name w:val="FollowedHyperlink"/>
    <w:link w:val="1f1"/>
    <w:rsid w:val="009A5ED2"/>
    <w:rPr>
      <w:rFonts w:ascii="Calibri" w:hAnsi="Calibri"/>
      <w:color w:val="954F72"/>
      <w:u w:val="single"/>
    </w:rPr>
  </w:style>
  <w:style w:type="paragraph" w:customStyle="1" w:styleId="msonormal0">
    <w:name w:val="msonormal"/>
    <w:basedOn w:val="a"/>
    <w:rsid w:val="009A5ED2"/>
    <w:pPr>
      <w:spacing w:beforeAutospacing="1" w:afterAutospacing="1"/>
    </w:pPr>
  </w:style>
  <w:style w:type="character" w:customStyle="1" w:styleId="1f2">
    <w:name w:val="Название Знак1"/>
    <w:basedOn w:val="1"/>
    <w:rsid w:val="009A5ED2"/>
    <w:rPr>
      <w:rFonts w:ascii="Calibri Light" w:hAnsi="Calibri Light"/>
      <w:spacing w:val="-10"/>
      <w:sz w:val="56"/>
    </w:rPr>
  </w:style>
  <w:style w:type="table" w:customStyle="1" w:styleId="1110">
    <w:name w:val="Сетка таблицы111"/>
    <w:basedOn w:val="a1"/>
    <w:rsid w:val="009A5ED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ff0"/>
    <w:rsid w:val="009A5ED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A23C8D"/>
  </w:style>
  <w:style w:type="numbering" w:customStyle="1" w:styleId="130">
    <w:name w:val="Нет списка13"/>
    <w:next w:val="a2"/>
    <w:uiPriority w:val="99"/>
    <w:semiHidden/>
    <w:unhideWhenUsed/>
    <w:rsid w:val="00A23C8D"/>
  </w:style>
  <w:style w:type="numbering" w:customStyle="1" w:styleId="1120">
    <w:name w:val="Нет списка112"/>
    <w:next w:val="a2"/>
    <w:semiHidden/>
    <w:rsid w:val="00A23C8D"/>
  </w:style>
  <w:style w:type="numbering" w:customStyle="1" w:styleId="220">
    <w:name w:val="Нет списка22"/>
    <w:next w:val="a2"/>
    <w:uiPriority w:val="99"/>
    <w:semiHidden/>
    <w:unhideWhenUsed/>
    <w:rsid w:val="00A23C8D"/>
  </w:style>
  <w:style w:type="numbering" w:customStyle="1" w:styleId="121">
    <w:name w:val="Нет списка121"/>
    <w:next w:val="a2"/>
    <w:uiPriority w:val="99"/>
    <w:semiHidden/>
    <w:unhideWhenUsed/>
    <w:rsid w:val="00A23C8D"/>
  </w:style>
  <w:style w:type="numbering" w:customStyle="1" w:styleId="1112">
    <w:name w:val="Нет списка1112"/>
    <w:next w:val="a2"/>
    <w:semiHidden/>
    <w:rsid w:val="00A23C8D"/>
  </w:style>
  <w:style w:type="numbering" w:customStyle="1" w:styleId="2120">
    <w:name w:val="Нет списка212"/>
    <w:next w:val="a2"/>
    <w:uiPriority w:val="99"/>
    <w:semiHidden/>
    <w:unhideWhenUsed/>
    <w:rsid w:val="00A2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5EBBFDD8DDBA6540B67F702FA5A88E6B97CAC927E6F9AA9441EC783k1Y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ev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2A35-7A2E-4ADA-8A06-A5D32915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4656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Ковторова</dc:creator>
  <cp:lastModifiedBy>Гурченко</cp:lastModifiedBy>
  <cp:revision>3</cp:revision>
  <cp:lastPrinted>2023-11-09T13:24:00Z</cp:lastPrinted>
  <dcterms:created xsi:type="dcterms:W3CDTF">2024-05-07T14:37:00Z</dcterms:created>
  <dcterms:modified xsi:type="dcterms:W3CDTF">2024-05-08T13:54:00Z</dcterms:modified>
</cp:coreProperties>
</file>